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38" w:rsidRPr="007C7EFC" w:rsidRDefault="002B7510" w:rsidP="00D70738">
      <w:pPr>
        <w:jc w:val="center"/>
        <w:rPr>
          <w:color w:val="000000"/>
          <w:sz w:val="32"/>
          <w:szCs w:val="32"/>
        </w:rPr>
      </w:pPr>
      <w:r w:rsidRPr="007C7EFC">
        <w:rPr>
          <w:color w:val="000000"/>
          <w:sz w:val="32"/>
          <w:szCs w:val="32"/>
        </w:rPr>
        <w:t xml:space="preserve"> </w:t>
      </w:r>
      <w:r w:rsidR="00D70738" w:rsidRPr="007C7EFC">
        <w:rPr>
          <w:color w:val="000000"/>
          <w:sz w:val="32"/>
          <w:szCs w:val="32"/>
        </w:rPr>
        <w:t>УСТАВ</w:t>
      </w:r>
    </w:p>
    <w:p w:rsidR="00D70738" w:rsidRPr="007C7EFC" w:rsidRDefault="00D70738" w:rsidP="00D70738">
      <w:pPr>
        <w:jc w:val="center"/>
        <w:rPr>
          <w:color w:val="000000"/>
        </w:rPr>
      </w:pPr>
    </w:p>
    <w:p w:rsidR="00D70738" w:rsidRPr="007C7EFC" w:rsidRDefault="005A0779" w:rsidP="005A0779">
      <w:pPr>
        <w:jc w:val="center"/>
        <w:rPr>
          <w:caps/>
          <w:color w:val="000000"/>
        </w:rPr>
      </w:pPr>
      <w:r>
        <w:rPr>
          <w:caps/>
          <w:color w:val="000000"/>
        </w:rPr>
        <w:t>НА НАРОДНО ЧИТАЛИЩЕ</w:t>
      </w:r>
      <w:r w:rsidRPr="003B4531">
        <w:rPr>
          <w:caps/>
          <w:color w:val="000000"/>
        </w:rPr>
        <w:t xml:space="preserve"> </w:t>
      </w:r>
      <w:r>
        <w:rPr>
          <w:caps/>
          <w:color w:val="000000"/>
        </w:rPr>
        <w:t>„</w:t>
      </w:r>
      <w:r w:rsidR="00135062">
        <w:rPr>
          <w:caps/>
          <w:color w:val="000000"/>
        </w:rPr>
        <w:t>Иван вазов</w:t>
      </w:r>
      <w:r w:rsidR="00F91C38">
        <w:rPr>
          <w:caps/>
          <w:color w:val="000000"/>
        </w:rPr>
        <w:t>- 19</w:t>
      </w:r>
      <w:r w:rsidR="00135062">
        <w:rPr>
          <w:caps/>
          <w:color w:val="000000"/>
        </w:rPr>
        <w:t>08</w:t>
      </w:r>
      <w:r>
        <w:rPr>
          <w:caps/>
          <w:color w:val="000000"/>
        </w:rPr>
        <w:t xml:space="preserve">” </w:t>
      </w:r>
      <w:r w:rsidR="00F91C38">
        <w:rPr>
          <w:caps/>
          <w:color w:val="000000"/>
        </w:rPr>
        <w:t xml:space="preserve">С. </w:t>
      </w:r>
      <w:r w:rsidR="00135062">
        <w:rPr>
          <w:caps/>
          <w:color w:val="000000"/>
        </w:rPr>
        <w:t>здравец</w:t>
      </w:r>
      <w:r w:rsidR="003B4531">
        <w:rPr>
          <w:caps/>
          <w:color w:val="000000"/>
        </w:rPr>
        <w:t xml:space="preserve">, </w:t>
      </w:r>
      <w:r w:rsidR="00D70738" w:rsidRPr="007C7EFC">
        <w:rPr>
          <w:caps/>
          <w:color w:val="000000"/>
        </w:rPr>
        <w:t xml:space="preserve">ОБЩИНА </w:t>
      </w:r>
      <w:r w:rsidR="00BD534D" w:rsidRPr="007C7EFC">
        <w:rPr>
          <w:caps/>
          <w:color w:val="000000"/>
        </w:rPr>
        <w:t>Търговище</w:t>
      </w:r>
      <w:r w:rsidR="00DC6839">
        <w:rPr>
          <w:caps/>
          <w:color w:val="000000"/>
        </w:rPr>
        <w:t>, област търговище</w:t>
      </w:r>
      <w:r w:rsidR="00BD534D" w:rsidRPr="007C7EFC">
        <w:rPr>
          <w:caps/>
          <w:color w:val="000000"/>
        </w:rPr>
        <w:t xml:space="preserve"> </w:t>
      </w:r>
    </w:p>
    <w:p w:rsidR="00D70738" w:rsidRPr="003B4531" w:rsidRDefault="00D70738">
      <w:pPr>
        <w:rPr>
          <w:color w:val="000000"/>
        </w:rPr>
      </w:pPr>
    </w:p>
    <w:p w:rsidR="00D70738" w:rsidRPr="007C7EFC" w:rsidRDefault="00D70738" w:rsidP="004D76A7">
      <w:pPr>
        <w:jc w:val="center"/>
        <w:rPr>
          <w:color w:val="000000"/>
        </w:rPr>
      </w:pPr>
    </w:p>
    <w:p w:rsidR="00D70738" w:rsidRPr="007C7EFC" w:rsidRDefault="00D70738" w:rsidP="004D76A7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t>ГЛАВА ПЪРВА</w:t>
      </w:r>
    </w:p>
    <w:p w:rsidR="00D70738" w:rsidRPr="007C7EFC" w:rsidRDefault="00D70738" w:rsidP="004D76A7">
      <w:pPr>
        <w:jc w:val="center"/>
        <w:rPr>
          <w:color w:val="000000"/>
          <w:u w:val="single"/>
        </w:rPr>
      </w:pPr>
    </w:p>
    <w:p w:rsidR="00D70738" w:rsidRPr="007C7EFC" w:rsidRDefault="00D70738" w:rsidP="004D76A7">
      <w:pPr>
        <w:jc w:val="center"/>
        <w:rPr>
          <w:color w:val="000000"/>
        </w:rPr>
      </w:pPr>
      <w:r w:rsidRPr="007C7EFC">
        <w:rPr>
          <w:color w:val="000000"/>
        </w:rPr>
        <w:t>ОБЩИ ПОЛОЖЕНИЯ</w:t>
      </w:r>
    </w:p>
    <w:p w:rsidR="00D70738" w:rsidRPr="007C7EFC" w:rsidRDefault="00D70738" w:rsidP="00812EE7">
      <w:pPr>
        <w:jc w:val="both"/>
        <w:rPr>
          <w:color w:val="000000"/>
        </w:rPr>
      </w:pPr>
    </w:p>
    <w:p w:rsidR="00D70738" w:rsidRPr="007C7EFC" w:rsidRDefault="004D76A7" w:rsidP="00812EE7">
      <w:pPr>
        <w:ind w:left="360"/>
        <w:jc w:val="both"/>
        <w:rPr>
          <w:color w:val="000000"/>
        </w:rPr>
      </w:pPr>
      <w:r w:rsidRPr="007C7EFC">
        <w:rPr>
          <w:color w:val="000000"/>
        </w:rPr>
        <w:t xml:space="preserve">Чл.1 </w:t>
      </w:r>
      <w:r w:rsidR="00BD534D" w:rsidRPr="007C7EFC">
        <w:rPr>
          <w:color w:val="000000"/>
        </w:rPr>
        <w:t xml:space="preserve">Народно читалище </w:t>
      </w:r>
      <w:r w:rsidR="00BD534D" w:rsidRPr="003B4531">
        <w:rPr>
          <w:color w:val="000000"/>
        </w:rPr>
        <w:t>“</w:t>
      </w:r>
      <w:r w:rsidR="00135062">
        <w:rPr>
          <w:color w:val="000000"/>
        </w:rPr>
        <w:t>Иван Вазов</w:t>
      </w:r>
      <w:r w:rsidR="000649F5">
        <w:rPr>
          <w:color w:val="000000"/>
        </w:rPr>
        <w:t xml:space="preserve"> </w:t>
      </w:r>
      <w:r w:rsidR="00F91C38">
        <w:rPr>
          <w:color w:val="000000"/>
        </w:rPr>
        <w:t xml:space="preserve"> - 19</w:t>
      </w:r>
      <w:r w:rsidR="00135062">
        <w:rPr>
          <w:color w:val="000000"/>
        </w:rPr>
        <w:t>08</w:t>
      </w:r>
      <w:r w:rsidR="00D70738" w:rsidRPr="007C7EFC">
        <w:rPr>
          <w:color w:val="000000"/>
        </w:rPr>
        <w:t>” е традиционно самоуправляващо се българско културно</w:t>
      </w:r>
      <w:r w:rsidR="006A2927" w:rsidRPr="007C7EFC">
        <w:rPr>
          <w:color w:val="000000"/>
        </w:rPr>
        <w:t xml:space="preserve"> </w:t>
      </w:r>
      <w:r w:rsidR="00D70738" w:rsidRPr="007C7EFC">
        <w:rPr>
          <w:color w:val="000000"/>
        </w:rPr>
        <w:t>-</w:t>
      </w:r>
      <w:r w:rsidR="006A2927" w:rsidRPr="007C7EFC">
        <w:rPr>
          <w:color w:val="000000"/>
        </w:rPr>
        <w:t xml:space="preserve"> </w:t>
      </w:r>
      <w:r w:rsidR="00D70738" w:rsidRPr="007C7EFC">
        <w:rPr>
          <w:color w:val="000000"/>
        </w:rPr>
        <w:t>просветно сдружение</w:t>
      </w:r>
      <w:r w:rsidRPr="007C7EFC">
        <w:rPr>
          <w:color w:val="000000"/>
        </w:rPr>
        <w:t xml:space="preserve"> със седалище </w:t>
      </w:r>
      <w:r w:rsidR="00DC6839">
        <w:rPr>
          <w:color w:val="000000"/>
        </w:rPr>
        <w:t xml:space="preserve">с. </w:t>
      </w:r>
      <w:r w:rsidR="00135062">
        <w:rPr>
          <w:color w:val="000000"/>
        </w:rPr>
        <w:t>Здравец, община Търговище</w:t>
      </w:r>
      <w:r w:rsidR="005A2BFE">
        <w:rPr>
          <w:color w:val="000000"/>
        </w:rPr>
        <w:t xml:space="preserve">. </w:t>
      </w:r>
      <w:r w:rsidR="00D70738" w:rsidRPr="007C7EFC">
        <w:rPr>
          <w:color w:val="000000"/>
        </w:rPr>
        <w:t>То работи на принципите на доброволността, демократизма и автономията</w:t>
      </w:r>
    </w:p>
    <w:p w:rsidR="004D76A7" w:rsidRPr="007C7EFC" w:rsidRDefault="004D76A7" w:rsidP="00812EE7">
      <w:pPr>
        <w:ind w:left="360"/>
        <w:jc w:val="both"/>
        <w:rPr>
          <w:color w:val="000000"/>
        </w:rPr>
      </w:pPr>
    </w:p>
    <w:p w:rsidR="004D76A7" w:rsidRPr="007C7EFC" w:rsidRDefault="004D76A7" w:rsidP="00812EE7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Чл.2 Читалището не е политическа организация. В неговата дейност могат да участват всички физически лица без ограничения за възраст пол, политически и религиозни възгледи и етническо самосъзнание.</w:t>
      </w:r>
    </w:p>
    <w:p w:rsidR="004D76A7" w:rsidRPr="003B4531" w:rsidRDefault="004D76A7" w:rsidP="007C7EFC">
      <w:pPr>
        <w:jc w:val="both"/>
        <w:rPr>
          <w:color w:val="000000"/>
        </w:rPr>
      </w:pPr>
    </w:p>
    <w:p w:rsidR="004D76A7" w:rsidRPr="007C7EFC" w:rsidRDefault="004D76A7" w:rsidP="00812EE7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Чл.3 Читалището е юридическо лице с нестопанска цел за осъществяване на обществено полезна дейност.</w:t>
      </w:r>
    </w:p>
    <w:p w:rsidR="004D76A7" w:rsidRPr="007C7EFC" w:rsidRDefault="004D76A7" w:rsidP="00812EE7">
      <w:pPr>
        <w:ind w:left="360"/>
        <w:jc w:val="both"/>
        <w:rPr>
          <w:color w:val="000000"/>
        </w:rPr>
      </w:pPr>
    </w:p>
    <w:p w:rsidR="004D76A7" w:rsidRPr="007C7EFC" w:rsidRDefault="004D76A7" w:rsidP="00812EE7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Чл.4 Читалището поддържа отношения на сътрудничество и координация с държавни и общински организации, на които законите възлагат права и задължения, свързани с неговата дейност, като спазва своята автономия.</w:t>
      </w:r>
    </w:p>
    <w:p w:rsidR="004D76A7" w:rsidRPr="007C7EFC" w:rsidRDefault="004D76A7" w:rsidP="004D76A7">
      <w:pPr>
        <w:ind w:left="360"/>
        <w:rPr>
          <w:color w:val="000000"/>
        </w:rPr>
      </w:pPr>
    </w:p>
    <w:p w:rsidR="004D76A7" w:rsidRPr="007C7EFC" w:rsidRDefault="004D76A7" w:rsidP="00812EE7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Чл.5 Читалището може да се сдружава с други читалища и сродни организации, без това да ограничава самоуправлението на собствената си дейност и имуществото си.</w:t>
      </w:r>
    </w:p>
    <w:p w:rsidR="00812EE7" w:rsidRPr="007C7EFC" w:rsidRDefault="00812EE7" w:rsidP="00812EE7">
      <w:pPr>
        <w:ind w:left="360"/>
        <w:jc w:val="both"/>
        <w:rPr>
          <w:color w:val="000000"/>
        </w:rPr>
      </w:pPr>
    </w:p>
    <w:p w:rsidR="0040416A" w:rsidRPr="003B4531" w:rsidRDefault="00812EE7" w:rsidP="007C7EFC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Чл.6 Читалището работи във взаимодействие с културни, научни инстутуции, учебни заведени</w:t>
      </w:r>
      <w:r w:rsidR="00397A40" w:rsidRPr="007C7EFC">
        <w:rPr>
          <w:color w:val="000000"/>
        </w:rPr>
        <w:t>я, обществени, стопански и др. о</w:t>
      </w:r>
      <w:r w:rsidRPr="007C7EFC">
        <w:rPr>
          <w:color w:val="000000"/>
        </w:rPr>
        <w:t>рганизации, извършващи или подпомагащи културната дейност. То може да влиза в договорни отношения с тези или други ст</w:t>
      </w:r>
      <w:r w:rsidR="00737797" w:rsidRPr="007C7EFC">
        <w:rPr>
          <w:color w:val="000000"/>
        </w:rPr>
        <w:t>р</w:t>
      </w:r>
      <w:r w:rsidRPr="007C7EFC">
        <w:rPr>
          <w:color w:val="000000"/>
        </w:rPr>
        <w:t>укури, без да накърнява своите права и интереси.</w:t>
      </w:r>
    </w:p>
    <w:p w:rsidR="0040416A" w:rsidRPr="007C7EFC" w:rsidRDefault="0040416A" w:rsidP="00737797">
      <w:pPr>
        <w:rPr>
          <w:color w:val="000000"/>
        </w:rPr>
      </w:pPr>
    </w:p>
    <w:p w:rsidR="00812EE7" w:rsidRPr="003B4531" w:rsidRDefault="00812EE7" w:rsidP="00224D15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t>ГЛАВА ВТОРА</w:t>
      </w:r>
    </w:p>
    <w:p w:rsidR="007C7EFC" w:rsidRPr="003B4531" w:rsidRDefault="007C7EFC" w:rsidP="00737797">
      <w:pPr>
        <w:rPr>
          <w:color w:val="000000"/>
          <w:u w:val="single"/>
        </w:rPr>
      </w:pPr>
    </w:p>
    <w:p w:rsidR="004D76A7" w:rsidRPr="007C7EFC" w:rsidRDefault="00AB1D30" w:rsidP="00224D15">
      <w:pPr>
        <w:ind w:left="360"/>
        <w:jc w:val="center"/>
        <w:rPr>
          <w:color w:val="000000"/>
        </w:rPr>
      </w:pPr>
      <w:r w:rsidRPr="007C7EFC">
        <w:rPr>
          <w:color w:val="000000"/>
        </w:rPr>
        <w:t>ЦЕЛИ</w:t>
      </w:r>
    </w:p>
    <w:p w:rsidR="00812EE7" w:rsidRPr="007C7EFC" w:rsidRDefault="00812EE7" w:rsidP="00812EE7">
      <w:pPr>
        <w:ind w:left="360"/>
        <w:rPr>
          <w:color w:val="000000"/>
        </w:rPr>
      </w:pPr>
    </w:p>
    <w:p w:rsidR="00812EE7" w:rsidRPr="007C7EFC" w:rsidRDefault="00812EE7" w:rsidP="00224D15">
      <w:pPr>
        <w:ind w:left="360"/>
        <w:jc w:val="both"/>
        <w:rPr>
          <w:color w:val="000000"/>
        </w:rPr>
      </w:pPr>
      <w:r w:rsidRPr="007C7EFC">
        <w:rPr>
          <w:color w:val="000000"/>
        </w:rPr>
        <w:t>Чл.7  Читалището има за свои цели:</w:t>
      </w:r>
    </w:p>
    <w:p w:rsidR="00812EE7" w:rsidRPr="007C7EFC" w:rsidRDefault="00812EE7" w:rsidP="00224D15">
      <w:pPr>
        <w:numPr>
          <w:ilvl w:val="0"/>
          <w:numId w:val="3"/>
        </w:numPr>
        <w:jc w:val="both"/>
        <w:rPr>
          <w:color w:val="000000"/>
        </w:rPr>
      </w:pPr>
      <w:r w:rsidRPr="007C7EFC">
        <w:rPr>
          <w:color w:val="000000"/>
        </w:rPr>
        <w:t xml:space="preserve">Развитие и </w:t>
      </w:r>
      <w:r w:rsidR="00FF7699" w:rsidRPr="007C7EFC">
        <w:rPr>
          <w:color w:val="000000"/>
        </w:rPr>
        <w:t>обогатяване на културния живот,</w:t>
      </w:r>
      <w:r w:rsidR="006A2927" w:rsidRPr="007C7EFC">
        <w:rPr>
          <w:color w:val="000000"/>
        </w:rPr>
        <w:t xml:space="preserve"> </w:t>
      </w:r>
      <w:r w:rsidR="00FF7699" w:rsidRPr="007C7EFC">
        <w:rPr>
          <w:color w:val="000000"/>
        </w:rPr>
        <w:t>социалната и образователна дейност.</w:t>
      </w:r>
    </w:p>
    <w:p w:rsidR="00FF7699" w:rsidRPr="007C7EFC" w:rsidRDefault="00FF7699" w:rsidP="00224D15">
      <w:pPr>
        <w:numPr>
          <w:ilvl w:val="0"/>
          <w:numId w:val="3"/>
        </w:numPr>
        <w:jc w:val="both"/>
        <w:rPr>
          <w:color w:val="000000"/>
        </w:rPr>
      </w:pPr>
      <w:r w:rsidRPr="007C7EFC">
        <w:rPr>
          <w:color w:val="000000"/>
        </w:rPr>
        <w:t>Запазване и разпространение на народните обичаи и традиции.</w:t>
      </w:r>
    </w:p>
    <w:p w:rsidR="00FF7699" w:rsidRPr="007C7EFC" w:rsidRDefault="00FF7699" w:rsidP="00224D15">
      <w:pPr>
        <w:numPr>
          <w:ilvl w:val="0"/>
          <w:numId w:val="3"/>
        </w:numPr>
        <w:jc w:val="both"/>
        <w:rPr>
          <w:color w:val="000000"/>
        </w:rPr>
      </w:pPr>
      <w:r w:rsidRPr="007C7EFC">
        <w:rPr>
          <w:color w:val="000000"/>
        </w:rPr>
        <w:t>Разширяване знанията и обогатяване културата на населението, приобщаване към ценностите и постиженията на науката, изкуството и културата.</w:t>
      </w:r>
    </w:p>
    <w:p w:rsidR="00FF7699" w:rsidRPr="007C7EFC" w:rsidRDefault="00FF7699" w:rsidP="00224D15">
      <w:pPr>
        <w:numPr>
          <w:ilvl w:val="0"/>
          <w:numId w:val="3"/>
        </w:numPr>
        <w:jc w:val="both"/>
        <w:rPr>
          <w:color w:val="000000"/>
        </w:rPr>
      </w:pPr>
      <w:r w:rsidRPr="007C7EFC">
        <w:rPr>
          <w:color w:val="000000"/>
        </w:rPr>
        <w:t>Възпитаване и утвърждаване на национално самочувствие.</w:t>
      </w:r>
    </w:p>
    <w:p w:rsidR="00FF7699" w:rsidRPr="007C7EFC" w:rsidRDefault="00FF7699" w:rsidP="00224D15">
      <w:pPr>
        <w:numPr>
          <w:ilvl w:val="0"/>
          <w:numId w:val="3"/>
        </w:numPr>
        <w:jc w:val="both"/>
        <w:rPr>
          <w:color w:val="000000"/>
        </w:rPr>
      </w:pPr>
      <w:r w:rsidRPr="007C7EFC">
        <w:rPr>
          <w:color w:val="000000"/>
        </w:rPr>
        <w:t>Да бъде средище на за духовен живот в селото и региона.</w:t>
      </w:r>
    </w:p>
    <w:p w:rsidR="00FF7699" w:rsidRPr="007C7EFC" w:rsidRDefault="00FF7699" w:rsidP="00812EE7">
      <w:pPr>
        <w:numPr>
          <w:ilvl w:val="0"/>
          <w:numId w:val="3"/>
        </w:numPr>
        <w:rPr>
          <w:color w:val="000000"/>
        </w:rPr>
      </w:pPr>
      <w:r w:rsidRPr="007C7EFC">
        <w:rPr>
          <w:color w:val="000000"/>
        </w:rPr>
        <w:t>Осигуряване на достъп на информация.</w:t>
      </w:r>
    </w:p>
    <w:p w:rsidR="00FF7699" w:rsidRPr="003B4531" w:rsidRDefault="00FF7699" w:rsidP="00FF7699">
      <w:pPr>
        <w:rPr>
          <w:color w:val="000000"/>
        </w:rPr>
      </w:pPr>
    </w:p>
    <w:p w:rsidR="007C7EFC" w:rsidRPr="003B4531" w:rsidRDefault="007C7EFC" w:rsidP="00FF7699">
      <w:pPr>
        <w:rPr>
          <w:color w:val="000000"/>
        </w:rPr>
      </w:pPr>
    </w:p>
    <w:p w:rsidR="007C7EFC" w:rsidRPr="003B4531" w:rsidRDefault="007C7EFC" w:rsidP="00FF7699">
      <w:pPr>
        <w:rPr>
          <w:color w:val="000000"/>
        </w:rPr>
      </w:pPr>
    </w:p>
    <w:p w:rsidR="00FF7699" w:rsidRPr="007C7EFC" w:rsidRDefault="00FF7699" w:rsidP="00224D15">
      <w:pPr>
        <w:jc w:val="both"/>
        <w:rPr>
          <w:color w:val="000000"/>
        </w:rPr>
      </w:pPr>
      <w:r w:rsidRPr="007C7EFC">
        <w:rPr>
          <w:color w:val="000000"/>
        </w:rPr>
        <w:lastRenderedPageBreak/>
        <w:t>Чл.8 За постигане на своите цели читалището извършва дейноси като:</w:t>
      </w:r>
    </w:p>
    <w:p w:rsidR="00FF7699" w:rsidRPr="007C7EFC" w:rsidRDefault="00BD534D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П</w:t>
      </w:r>
      <w:r w:rsidR="00FF7699" w:rsidRPr="007C7EFC">
        <w:rPr>
          <w:color w:val="000000"/>
        </w:rPr>
        <w:t>оддържа общодостъпна библиотека с читалня, фоно и видеотека, създава и поддържа информационни мрежи.</w:t>
      </w:r>
    </w:p>
    <w:p w:rsidR="00FF7699" w:rsidRPr="007C7EFC" w:rsidRDefault="00FF7699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Развива и подпомага любителското художествено творчество – сам</w:t>
      </w:r>
      <w:r w:rsidR="00397A40" w:rsidRPr="007C7EFC">
        <w:rPr>
          <w:color w:val="000000"/>
        </w:rPr>
        <w:t>остоятелно или съвместно с др. о</w:t>
      </w:r>
      <w:r w:rsidRPr="007C7EFC">
        <w:rPr>
          <w:color w:val="000000"/>
        </w:rPr>
        <w:t>рганизации. Изгражда разнообразни по форма и жанр колективи.</w:t>
      </w:r>
    </w:p>
    <w:p w:rsidR="00FF7699" w:rsidRPr="007C7EFC" w:rsidRDefault="00FF7699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Организира школи, кръжоци, курсове,</w:t>
      </w:r>
      <w:r w:rsidR="00BD534D" w:rsidRPr="007C7EFC">
        <w:rPr>
          <w:color w:val="000000"/>
        </w:rPr>
        <w:t xml:space="preserve"> изложби, концерти, празненства</w:t>
      </w:r>
      <w:r w:rsidRPr="007C7EFC">
        <w:rPr>
          <w:color w:val="000000"/>
        </w:rPr>
        <w:t>,</w:t>
      </w:r>
      <w:r w:rsidR="006A2927" w:rsidRPr="007C7EFC">
        <w:rPr>
          <w:color w:val="000000"/>
        </w:rPr>
        <w:t xml:space="preserve"> </w:t>
      </w:r>
      <w:r w:rsidRPr="007C7EFC">
        <w:rPr>
          <w:color w:val="000000"/>
        </w:rPr>
        <w:t>чествания</w:t>
      </w:r>
      <w:r w:rsidR="00192EB7" w:rsidRPr="007C7EFC">
        <w:rPr>
          <w:color w:val="000000"/>
        </w:rPr>
        <w:t>, младежки дейности и други.</w:t>
      </w:r>
    </w:p>
    <w:p w:rsidR="00192EB7" w:rsidRPr="007C7EFC" w:rsidRDefault="00192EB7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Събира, съхранява и разпространява знания за родния край.</w:t>
      </w:r>
    </w:p>
    <w:p w:rsidR="00192EB7" w:rsidRPr="007C7EFC" w:rsidRDefault="00192EB7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Създава и съхранява музейни колекции съгласно Закона за културното наследство.</w:t>
      </w:r>
    </w:p>
    <w:p w:rsidR="00192EB7" w:rsidRPr="007C7EFC" w:rsidRDefault="00192EB7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Предоставяне на компютърни и интернет услуги.</w:t>
      </w:r>
    </w:p>
    <w:p w:rsidR="00192EB7" w:rsidRPr="007C7EFC" w:rsidRDefault="00192EB7" w:rsidP="00224D15">
      <w:pPr>
        <w:numPr>
          <w:ilvl w:val="0"/>
          <w:numId w:val="4"/>
        </w:numPr>
        <w:jc w:val="both"/>
        <w:rPr>
          <w:color w:val="000000"/>
        </w:rPr>
      </w:pPr>
      <w:r w:rsidRPr="007C7EFC">
        <w:rPr>
          <w:color w:val="000000"/>
        </w:rPr>
        <w:t>Предприема други инициативи с нестопанска цел, съответстващи на Законите и Устава.</w:t>
      </w:r>
    </w:p>
    <w:p w:rsidR="00192EB7" w:rsidRPr="007C7EFC" w:rsidRDefault="00192EB7" w:rsidP="00224D15">
      <w:pPr>
        <w:jc w:val="both"/>
        <w:rPr>
          <w:color w:val="000000"/>
        </w:rPr>
      </w:pPr>
    </w:p>
    <w:p w:rsidR="00DB4986" w:rsidRPr="007C7EFC" w:rsidRDefault="00192EB7" w:rsidP="00224D15">
      <w:pPr>
        <w:jc w:val="both"/>
        <w:rPr>
          <w:color w:val="000000"/>
        </w:rPr>
      </w:pPr>
      <w:r w:rsidRPr="007C7EFC">
        <w:rPr>
          <w:color w:val="000000"/>
        </w:rPr>
        <w:t>Чл.9. Читалището може да извършва допълнителни дейности, подпомагащи изпълнението на основните му функции, при което спазва ограниченията за</w:t>
      </w:r>
      <w:r w:rsidR="001304A9" w:rsidRPr="007C7EFC">
        <w:rPr>
          <w:color w:val="000000"/>
        </w:rPr>
        <w:t xml:space="preserve"> </w:t>
      </w:r>
      <w:r w:rsidRPr="007C7EFC">
        <w:rPr>
          <w:color w:val="000000"/>
        </w:rPr>
        <w:t xml:space="preserve">използването на </w:t>
      </w:r>
      <w:r w:rsidR="00AA3FCF" w:rsidRPr="007C7EFC">
        <w:rPr>
          <w:color w:val="000000"/>
        </w:rPr>
        <w:t xml:space="preserve">собствено или ползвано </w:t>
      </w:r>
      <w:r w:rsidRPr="007C7EFC">
        <w:rPr>
          <w:color w:val="000000"/>
        </w:rPr>
        <w:t xml:space="preserve">имущество, предвидено в чл. 4 от Закона за НЧ, а именно: да не организират или предоставят </w:t>
      </w:r>
      <w:r w:rsidR="001304A9" w:rsidRPr="007C7EFC">
        <w:rPr>
          <w:color w:val="000000"/>
        </w:rPr>
        <w:t>имущество за хазартни игри и нощни заведения; за дейности на нерегистрирани по Закона на вероизповеданията религ</w:t>
      </w:r>
      <w:r w:rsidR="00737797" w:rsidRPr="007C7EFC">
        <w:rPr>
          <w:color w:val="000000"/>
        </w:rPr>
        <w:t>и</w:t>
      </w:r>
      <w:r w:rsidR="001304A9" w:rsidRPr="007C7EFC">
        <w:rPr>
          <w:color w:val="000000"/>
        </w:rPr>
        <w:t>оизни общности; за</w:t>
      </w:r>
      <w:r w:rsidR="0040416A" w:rsidRPr="007C7EFC">
        <w:rPr>
          <w:color w:val="000000"/>
        </w:rPr>
        <w:t xml:space="preserve"> постоянно </w:t>
      </w:r>
      <w:r w:rsidR="001304A9" w:rsidRPr="007C7EFC">
        <w:rPr>
          <w:color w:val="000000"/>
        </w:rPr>
        <w:t>ползване от политически партии и организации; на председателя, секретаря, членовете на настоятел</w:t>
      </w:r>
      <w:r w:rsidR="00BC5C2A" w:rsidRPr="007C7EFC">
        <w:rPr>
          <w:color w:val="000000"/>
        </w:rPr>
        <w:t>ството и проверителната комисия и</w:t>
      </w:r>
      <w:r w:rsidR="0040416A" w:rsidRPr="007C7EFC">
        <w:rPr>
          <w:color w:val="000000"/>
        </w:rPr>
        <w:t xml:space="preserve"> членовете и техните семейства</w:t>
      </w:r>
      <w:r w:rsidR="00096496" w:rsidRPr="007C7EFC">
        <w:rPr>
          <w:color w:val="000000"/>
        </w:rPr>
        <w:t>.</w:t>
      </w:r>
    </w:p>
    <w:p w:rsidR="002B7510" w:rsidRPr="007C7EFC" w:rsidRDefault="002B7510" w:rsidP="00224D15">
      <w:pPr>
        <w:jc w:val="both"/>
        <w:rPr>
          <w:color w:val="000000"/>
        </w:rPr>
      </w:pPr>
    </w:p>
    <w:p w:rsidR="0040416A" w:rsidRPr="007C7EFC" w:rsidRDefault="00C016CB" w:rsidP="00224D15">
      <w:pPr>
        <w:ind w:firstLine="360"/>
        <w:jc w:val="both"/>
        <w:rPr>
          <w:color w:val="000000"/>
        </w:rPr>
      </w:pPr>
      <w:r w:rsidRPr="007C7EFC">
        <w:rPr>
          <w:color w:val="000000"/>
        </w:rPr>
        <w:t>/1/</w:t>
      </w:r>
      <w:r w:rsidR="0040416A" w:rsidRPr="007C7EFC">
        <w:rPr>
          <w:color w:val="000000"/>
        </w:rPr>
        <w:t>Допълнителните стопански дейности, които може да развива</w:t>
      </w:r>
      <w:r w:rsidR="00D511AD" w:rsidRPr="007C7EFC">
        <w:rPr>
          <w:color w:val="000000"/>
        </w:rPr>
        <w:t xml:space="preserve">  читалището</w:t>
      </w:r>
      <w:r w:rsidR="0040416A" w:rsidRPr="007C7EFC">
        <w:rPr>
          <w:color w:val="000000"/>
        </w:rPr>
        <w:t xml:space="preserve"> са: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Информационни – предоставяне на компютърни и интернет услиги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Административни услуги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Издателска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Консултантска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Социални услуги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Отдаване под наем или аренда</w:t>
      </w:r>
    </w:p>
    <w:p w:rsidR="0040416A" w:rsidRPr="007C7EFC" w:rsidRDefault="0040416A" w:rsidP="00224D15">
      <w:pPr>
        <w:numPr>
          <w:ilvl w:val="0"/>
          <w:numId w:val="19"/>
        </w:numPr>
        <w:jc w:val="both"/>
        <w:rPr>
          <w:color w:val="000000"/>
        </w:rPr>
      </w:pPr>
      <w:r w:rsidRPr="007C7EFC">
        <w:rPr>
          <w:color w:val="000000"/>
        </w:rPr>
        <w:t>Други, свързани с предмета на основната и позволени от действащия правен режим дейности.</w:t>
      </w:r>
    </w:p>
    <w:p w:rsidR="0040416A" w:rsidRPr="007C7EFC" w:rsidRDefault="0040416A" w:rsidP="00224D15">
      <w:pPr>
        <w:jc w:val="both"/>
        <w:rPr>
          <w:color w:val="000000"/>
        </w:rPr>
      </w:pPr>
      <w:r w:rsidRPr="007C7EFC">
        <w:rPr>
          <w:color w:val="000000"/>
        </w:rPr>
        <w:t xml:space="preserve">Приходите от тези дейности се използва единствено за постигане </w:t>
      </w:r>
      <w:r w:rsidR="005E2D46" w:rsidRPr="007C7EFC">
        <w:rPr>
          <w:color w:val="000000"/>
        </w:rPr>
        <w:t xml:space="preserve"> на целите на читалището, като изрично се забранява разпределянето на печалба.</w:t>
      </w:r>
    </w:p>
    <w:p w:rsidR="005E2D46" w:rsidRPr="007C7EFC" w:rsidRDefault="005E2D46" w:rsidP="00224D15">
      <w:pPr>
        <w:jc w:val="both"/>
        <w:rPr>
          <w:color w:val="000000"/>
        </w:rPr>
      </w:pPr>
    </w:p>
    <w:p w:rsidR="001304A9" w:rsidRPr="007C7EFC" w:rsidRDefault="008A126B" w:rsidP="00224D15">
      <w:pPr>
        <w:jc w:val="both"/>
        <w:rPr>
          <w:color w:val="000000"/>
        </w:rPr>
      </w:pPr>
      <w:r w:rsidRPr="007C7EFC">
        <w:rPr>
          <w:color w:val="000000"/>
        </w:rPr>
        <w:t>Чл.</w:t>
      </w:r>
      <w:r w:rsidRPr="003B4531">
        <w:rPr>
          <w:color w:val="000000"/>
        </w:rPr>
        <w:t>10</w:t>
      </w:r>
      <w:r w:rsidR="001304A9" w:rsidRPr="007C7EFC">
        <w:rPr>
          <w:color w:val="000000"/>
        </w:rPr>
        <w:t xml:space="preserve"> Читалищното сдружение няма право да управлява и да се разпорежда с имуществото на своите членове.</w:t>
      </w:r>
    </w:p>
    <w:p w:rsidR="001304A9" w:rsidRPr="007C7EFC" w:rsidRDefault="001304A9" w:rsidP="00224D15">
      <w:pPr>
        <w:jc w:val="both"/>
        <w:rPr>
          <w:color w:val="000000"/>
        </w:rPr>
      </w:pPr>
    </w:p>
    <w:p w:rsidR="001304A9" w:rsidRPr="007C7EFC" w:rsidRDefault="001304A9" w:rsidP="00224D15">
      <w:pPr>
        <w:jc w:val="center"/>
        <w:rPr>
          <w:color w:val="000000"/>
        </w:rPr>
      </w:pPr>
      <w:r w:rsidRPr="007C7EFC">
        <w:rPr>
          <w:color w:val="000000"/>
          <w:u w:val="single"/>
        </w:rPr>
        <w:t>ГЛАВА ТРЕТА</w:t>
      </w:r>
    </w:p>
    <w:p w:rsidR="001304A9" w:rsidRPr="007C7EFC" w:rsidRDefault="001304A9" w:rsidP="00224D15">
      <w:pPr>
        <w:jc w:val="center"/>
        <w:rPr>
          <w:color w:val="000000"/>
        </w:rPr>
      </w:pPr>
    </w:p>
    <w:p w:rsidR="0094632E" w:rsidRPr="007C7EFC" w:rsidRDefault="008A126B" w:rsidP="00224D15">
      <w:pPr>
        <w:jc w:val="center"/>
        <w:rPr>
          <w:caps/>
        </w:rPr>
      </w:pPr>
      <w:r w:rsidRPr="007C7EFC">
        <w:rPr>
          <w:caps/>
        </w:rPr>
        <w:t>Ч</w:t>
      </w:r>
      <w:r w:rsidR="00C93B7B" w:rsidRPr="007C7EFC">
        <w:rPr>
          <w:caps/>
        </w:rPr>
        <w:t>ленство</w:t>
      </w:r>
    </w:p>
    <w:p w:rsidR="008A126B" w:rsidRPr="007C7EFC" w:rsidRDefault="008A126B" w:rsidP="00224D15">
      <w:pPr>
        <w:jc w:val="both"/>
        <w:rPr>
          <w:caps/>
          <w:color w:val="000000"/>
        </w:rPr>
      </w:pPr>
    </w:p>
    <w:p w:rsidR="005E2D46" w:rsidRPr="003B4531" w:rsidRDefault="0094632E" w:rsidP="00224D15">
      <w:pPr>
        <w:jc w:val="both"/>
        <w:rPr>
          <w:color w:val="000000"/>
        </w:rPr>
      </w:pPr>
      <w:r w:rsidRPr="007C7EFC">
        <w:rPr>
          <w:color w:val="000000"/>
        </w:rPr>
        <w:t>Чл.11. Членовете на читалището са индивидуални,</w:t>
      </w:r>
      <w:r w:rsidR="006A2927" w:rsidRPr="007C7EFC">
        <w:rPr>
          <w:color w:val="000000"/>
        </w:rPr>
        <w:t xml:space="preserve"> </w:t>
      </w:r>
      <w:r w:rsidRPr="007C7EFC">
        <w:rPr>
          <w:color w:val="000000"/>
        </w:rPr>
        <w:t>колективни, почетни и дарители.</w:t>
      </w:r>
      <w:r w:rsidR="00CF27A8" w:rsidRPr="007C7EFC">
        <w:rPr>
          <w:color w:val="000000"/>
        </w:rPr>
        <w:t xml:space="preserve"> </w:t>
      </w:r>
      <w:r w:rsidR="006A2927" w:rsidRPr="007C7EFC">
        <w:rPr>
          <w:color w:val="000000"/>
        </w:rPr>
        <w:t xml:space="preserve">Броят на членовете на читалище </w:t>
      </w:r>
      <w:r w:rsidR="006A2927" w:rsidRPr="003B4531">
        <w:rPr>
          <w:color w:val="000000"/>
        </w:rPr>
        <w:t>“</w:t>
      </w:r>
      <w:r w:rsidR="00135062">
        <w:rPr>
          <w:color w:val="000000"/>
        </w:rPr>
        <w:t>Иван Вазов</w:t>
      </w:r>
      <w:r w:rsidR="000649F5">
        <w:rPr>
          <w:color w:val="000000"/>
        </w:rPr>
        <w:t>- 19</w:t>
      </w:r>
      <w:r w:rsidR="00135062">
        <w:rPr>
          <w:color w:val="000000"/>
        </w:rPr>
        <w:t>08</w:t>
      </w:r>
      <w:r w:rsidR="008A126B" w:rsidRPr="007C7EFC">
        <w:rPr>
          <w:color w:val="000000"/>
        </w:rPr>
        <w:t>” е не по-малък от 50</w:t>
      </w:r>
      <w:r w:rsidR="000649F5">
        <w:rPr>
          <w:color w:val="000000"/>
        </w:rPr>
        <w:t>/150</w:t>
      </w:r>
      <w:r w:rsidR="005E2D46" w:rsidRPr="007C7EFC">
        <w:rPr>
          <w:color w:val="000000"/>
        </w:rPr>
        <w:t>.</w:t>
      </w:r>
    </w:p>
    <w:p w:rsidR="007C7EFC" w:rsidRPr="003B4531" w:rsidRDefault="007C7EFC" w:rsidP="00224D15">
      <w:pPr>
        <w:jc w:val="both"/>
        <w:rPr>
          <w:color w:val="000000"/>
        </w:rPr>
      </w:pPr>
    </w:p>
    <w:p w:rsidR="0094632E" w:rsidRPr="007C7EFC" w:rsidRDefault="0094632E" w:rsidP="00224D15">
      <w:pPr>
        <w:jc w:val="both"/>
        <w:rPr>
          <w:color w:val="000000"/>
        </w:rPr>
      </w:pPr>
      <w:r w:rsidRPr="007C7EFC">
        <w:rPr>
          <w:color w:val="000000"/>
        </w:rPr>
        <w:t>Чл.12./1/ Индивидуалните членове са български граждани. Те биват действителни и спомагателни.</w:t>
      </w:r>
    </w:p>
    <w:p w:rsidR="0094632E" w:rsidRPr="007C7EFC" w:rsidRDefault="00DB2FFF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 xml:space="preserve">/2/ Действителните членове са дееспособни лица навършили 18 години, които плащат редовно определения от Общото събрание членски внос в размер на </w:t>
      </w:r>
      <w:r w:rsidR="001246E3" w:rsidRPr="007C7EFC">
        <w:rPr>
          <w:color w:val="000000"/>
        </w:rPr>
        <w:t xml:space="preserve">1 </w:t>
      </w:r>
      <w:r w:rsidRPr="007C7EFC">
        <w:rPr>
          <w:color w:val="000000"/>
        </w:rPr>
        <w:t xml:space="preserve">лв. и </w:t>
      </w:r>
      <w:r w:rsidRPr="007C7EFC">
        <w:rPr>
          <w:color w:val="000000"/>
        </w:rPr>
        <w:lastRenderedPageBreak/>
        <w:t>участват в дейността на читалището. Право на глас имат тези, които са платили членския внос за текущата година.</w:t>
      </w:r>
    </w:p>
    <w:p w:rsidR="002B7510" w:rsidRPr="00014E41" w:rsidRDefault="00DB2FFF" w:rsidP="00224D15">
      <w:pPr>
        <w:jc w:val="both"/>
        <w:rPr>
          <w:color w:val="000000"/>
          <w:lang w:val="ru-RU"/>
        </w:rPr>
      </w:pPr>
      <w:r w:rsidRPr="007C7EFC">
        <w:rPr>
          <w:color w:val="000000"/>
        </w:rPr>
        <w:tab/>
        <w:t>/3/</w:t>
      </w:r>
      <w:r w:rsidR="00086A26" w:rsidRPr="007C7EFC">
        <w:rPr>
          <w:color w:val="000000"/>
        </w:rPr>
        <w:t xml:space="preserve"> Спомагателни членове са лица до 18 го</w:t>
      </w:r>
      <w:r w:rsidRPr="007C7EFC">
        <w:rPr>
          <w:color w:val="000000"/>
        </w:rPr>
        <w:t>дини, които нямат право да бъдат избирани в ръководни органи и имат право на съвещателен глас.</w:t>
      </w:r>
      <w:r w:rsidRPr="007C7EFC">
        <w:rPr>
          <w:color w:val="000000"/>
        </w:rPr>
        <w:tab/>
      </w:r>
    </w:p>
    <w:p w:rsidR="00D82AF1" w:rsidRPr="007C7EFC" w:rsidRDefault="00D82AF1" w:rsidP="00224D15">
      <w:pPr>
        <w:jc w:val="both"/>
        <w:rPr>
          <w:color w:val="000000"/>
        </w:rPr>
      </w:pPr>
      <w:r w:rsidRPr="007C7EFC">
        <w:rPr>
          <w:color w:val="000000"/>
        </w:rPr>
        <w:t>Чл.13 Всеки член на читалището има ПРАВО:</w:t>
      </w:r>
    </w:p>
    <w:p w:rsidR="00D82AF1" w:rsidRPr="007C7EFC" w:rsidRDefault="00D82AF1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>1.Да избира ръководни органи  и да бъде избиран в тях.</w:t>
      </w:r>
      <w:r w:rsidR="002B7510" w:rsidRPr="007C7EFC">
        <w:rPr>
          <w:color w:val="000000"/>
        </w:rPr>
        <w:t xml:space="preserve"> </w:t>
      </w:r>
      <w:r w:rsidRPr="007C7EFC">
        <w:rPr>
          <w:color w:val="000000"/>
        </w:rPr>
        <w:t>/</w:t>
      </w:r>
      <w:r w:rsidR="002B7510" w:rsidRPr="007C7EFC">
        <w:rPr>
          <w:color w:val="000000"/>
        </w:rPr>
        <w:t>без упоменатите в чл.12 ал.3 от Устава/</w:t>
      </w:r>
    </w:p>
    <w:p w:rsidR="00D82AF1" w:rsidRPr="007C7EFC" w:rsidRDefault="00D82AF1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>2. Да ползва с предимство читалищните форми и база.</w:t>
      </w:r>
    </w:p>
    <w:p w:rsidR="00D82AF1" w:rsidRPr="007C7EFC" w:rsidRDefault="00D82AF1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 xml:space="preserve">3. </w:t>
      </w:r>
      <w:r w:rsidR="006A3A98" w:rsidRPr="007C7EFC">
        <w:rPr>
          <w:color w:val="000000"/>
        </w:rPr>
        <w:t>Да получава информация за дейно</w:t>
      </w:r>
      <w:r w:rsidR="00F62103" w:rsidRPr="007C7EFC">
        <w:rPr>
          <w:color w:val="000000"/>
        </w:rPr>
        <w:t>стта на читалището.</w:t>
      </w:r>
    </w:p>
    <w:p w:rsidR="00F62103" w:rsidRPr="007C7EFC" w:rsidRDefault="00F62103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>4. Да участва в обсъждане на дейността му.</w:t>
      </w:r>
    </w:p>
    <w:p w:rsidR="002B7510" w:rsidRPr="003B4531" w:rsidRDefault="002B7510" w:rsidP="00224D15">
      <w:pPr>
        <w:jc w:val="both"/>
        <w:rPr>
          <w:color w:val="000000"/>
        </w:rPr>
      </w:pPr>
    </w:p>
    <w:p w:rsidR="00F62103" w:rsidRDefault="00F62103" w:rsidP="00E55E33">
      <w:pPr>
        <w:jc w:val="center"/>
        <w:rPr>
          <w:color w:val="000000"/>
          <w:lang w:val="en-US"/>
        </w:rPr>
      </w:pPr>
      <w:r w:rsidRPr="007C7EFC">
        <w:rPr>
          <w:color w:val="000000"/>
        </w:rPr>
        <w:t>И</w:t>
      </w:r>
      <w:r w:rsidR="007C7EFC">
        <w:rPr>
          <w:color w:val="000000"/>
          <w:lang w:val="en-US"/>
        </w:rPr>
        <w:t xml:space="preserve"> </w:t>
      </w:r>
      <w:r w:rsidRPr="007C7EFC">
        <w:rPr>
          <w:color w:val="000000"/>
        </w:rPr>
        <w:t xml:space="preserve"> Е </w:t>
      </w:r>
      <w:r w:rsidR="007C7EFC">
        <w:rPr>
          <w:color w:val="000000"/>
          <w:lang w:val="en-US"/>
        </w:rPr>
        <w:t xml:space="preserve"> </w:t>
      </w:r>
      <w:r w:rsidRPr="007C7EFC">
        <w:rPr>
          <w:color w:val="000000"/>
        </w:rPr>
        <w:t>ДЛЪЖЕН:</w:t>
      </w:r>
    </w:p>
    <w:p w:rsidR="007C7EFC" w:rsidRPr="007C7EFC" w:rsidRDefault="007C7EFC" w:rsidP="00224D15">
      <w:pPr>
        <w:jc w:val="both"/>
        <w:rPr>
          <w:color w:val="000000"/>
          <w:lang w:val="en-US"/>
        </w:rPr>
      </w:pPr>
    </w:p>
    <w:p w:rsidR="00F62103" w:rsidRPr="007C7EFC" w:rsidRDefault="00F62103" w:rsidP="00224D15">
      <w:pPr>
        <w:numPr>
          <w:ilvl w:val="0"/>
          <w:numId w:val="9"/>
        </w:numPr>
        <w:jc w:val="both"/>
        <w:rPr>
          <w:color w:val="000000"/>
        </w:rPr>
      </w:pPr>
      <w:r w:rsidRPr="007C7EFC">
        <w:rPr>
          <w:color w:val="000000"/>
        </w:rPr>
        <w:t>Да плаща определения членски внос.</w:t>
      </w:r>
    </w:p>
    <w:p w:rsidR="00F62103" w:rsidRPr="007C7EFC" w:rsidRDefault="00F62103" w:rsidP="00224D15">
      <w:pPr>
        <w:numPr>
          <w:ilvl w:val="0"/>
          <w:numId w:val="9"/>
        </w:numPr>
        <w:jc w:val="both"/>
        <w:rPr>
          <w:color w:val="000000"/>
        </w:rPr>
      </w:pPr>
      <w:r w:rsidRPr="007C7EFC">
        <w:rPr>
          <w:color w:val="000000"/>
        </w:rPr>
        <w:t>Да спазва Устава.</w:t>
      </w:r>
    </w:p>
    <w:p w:rsidR="00F62103" w:rsidRPr="007C7EFC" w:rsidRDefault="00F62103" w:rsidP="00224D15">
      <w:pPr>
        <w:numPr>
          <w:ilvl w:val="0"/>
          <w:numId w:val="9"/>
        </w:numPr>
        <w:jc w:val="both"/>
        <w:rPr>
          <w:color w:val="000000"/>
        </w:rPr>
      </w:pPr>
      <w:r w:rsidRPr="007C7EFC">
        <w:rPr>
          <w:color w:val="000000"/>
        </w:rPr>
        <w:t>Да участва според възможностите в дейността му.</w:t>
      </w:r>
    </w:p>
    <w:p w:rsidR="00F62103" w:rsidRPr="007C7EFC" w:rsidRDefault="00F62103" w:rsidP="00224D15">
      <w:pPr>
        <w:numPr>
          <w:ilvl w:val="0"/>
          <w:numId w:val="9"/>
        </w:numPr>
        <w:jc w:val="both"/>
        <w:rPr>
          <w:color w:val="000000"/>
        </w:rPr>
      </w:pPr>
      <w:r w:rsidRPr="007C7EFC">
        <w:rPr>
          <w:color w:val="000000"/>
        </w:rPr>
        <w:t>Да опазва имуществото му.</w:t>
      </w:r>
    </w:p>
    <w:p w:rsidR="00F62103" w:rsidRPr="003B4531" w:rsidRDefault="00F62103" w:rsidP="00224D15">
      <w:pPr>
        <w:jc w:val="both"/>
        <w:rPr>
          <w:color w:val="000000"/>
        </w:rPr>
      </w:pPr>
      <w:r w:rsidRPr="007C7EFC">
        <w:rPr>
          <w:color w:val="000000"/>
        </w:rPr>
        <w:t>Чл.14. Колективни членове на читалището могат да бъдат: професионални организации, стопански организации, търговски дружества, кооперации и сдружения, учебни заведения. Колективните членове имат право на един глас.</w:t>
      </w:r>
    </w:p>
    <w:p w:rsidR="005E2D46" w:rsidRDefault="00F62103" w:rsidP="00224D15">
      <w:pPr>
        <w:jc w:val="both"/>
        <w:rPr>
          <w:color w:val="000000"/>
        </w:rPr>
      </w:pPr>
      <w:r w:rsidRPr="007C7EFC">
        <w:rPr>
          <w:color w:val="000000"/>
        </w:rPr>
        <w:t>Чл.15. Почетните членове на читалището са български или чуждестранни граждани, които имат конкретни заслуги към него. Почетните членове и дарители</w:t>
      </w:r>
      <w:r w:rsidR="00086A26" w:rsidRPr="007C7EFC">
        <w:rPr>
          <w:color w:val="000000"/>
        </w:rPr>
        <w:t>те се обявяват с решение на Общо</w:t>
      </w:r>
      <w:r w:rsidR="00BA3FFA" w:rsidRPr="007C7EFC">
        <w:rPr>
          <w:color w:val="000000"/>
        </w:rPr>
        <w:t>то събрание на читалището.</w:t>
      </w:r>
    </w:p>
    <w:p w:rsidR="003B4531" w:rsidRPr="007C7EFC" w:rsidRDefault="003B4531" w:rsidP="00224D15">
      <w:pPr>
        <w:jc w:val="both"/>
        <w:rPr>
          <w:color w:val="000000"/>
        </w:rPr>
      </w:pPr>
      <w:r>
        <w:rPr>
          <w:color w:val="000000"/>
        </w:rPr>
        <w:t>Чл. 15а. Членствато се учредява с писмена молба подадена до настоятелството и се поддържа с акта на плащане на членски внос.</w:t>
      </w:r>
    </w:p>
    <w:p w:rsidR="00106D75" w:rsidRPr="00105262" w:rsidRDefault="00106D75" w:rsidP="00106D75">
      <w:pPr>
        <w:jc w:val="both"/>
      </w:pPr>
      <w:r>
        <w:rPr>
          <w:color w:val="000000"/>
        </w:rPr>
        <w:t xml:space="preserve">Чл.15 б. </w:t>
      </w:r>
      <w:r w:rsidRPr="00105262">
        <w:t>Прекратяването на членството в читалището става:</w:t>
      </w:r>
    </w:p>
    <w:p w:rsidR="00106D75" w:rsidRPr="00105262" w:rsidRDefault="00106D75" w:rsidP="00106D75">
      <w:pPr>
        <w:ind w:firstLine="708"/>
        <w:jc w:val="both"/>
      </w:pPr>
      <w:r w:rsidRPr="00105262">
        <w:t>1. По собствено желание, с писмено заявление до настоятелството;</w:t>
      </w:r>
    </w:p>
    <w:p w:rsidR="00106D75" w:rsidRPr="00105262" w:rsidRDefault="00106D75" w:rsidP="00106D75">
      <w:pPr>
        <w:ind w:firstLine="708"/>
        <w:jc w:val="both"/>
      </w:pPr>
      <w:r w:rsidRPr="00105262">
        <w:t>2. По решение на общото събрание на читалището за неспазване на устава му, незаплащане на членски внос, уронване престижа на читалището, закононарушение и др.</w:t>
      </w:r>
    </w:p>
    <w:p w:rsidR="005A3AAB" w:rsidRPr="007C7EFC" w:rsidRDefault="005A3AAB" w:rsidP="00224D15">
      <w:pPr>
        <w:jc w:val="both"/>
        <w:rPr>
          <w:color w:val="000000"/>
          <w:u w:val="single"/>
        </w:rPr>
      </w:pPr>
    </w:p>
    <w:p w:rsidR="00F62103" w:rsidRPr="007C7EFC" w:rsidRDefault="00F62103" w:rsidP="00224D15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t>ГЛАВА ЧЕТВЪРТА</w:t>
      </w:r>
    </w:p>
    <w:p w:rsidR="00F62103" w:rsidRPr="007C7EFC" w:rsidRDefault="00F62103" w:rsidP="00224D15">
      <w:pPr>
        <w:jc w:val="center"/>
        <w:rPr>
          <w:color w:val="000000"/>
        </w:rPr>
      </w:pPr>
    </w:p>
    <w:p w:rsidR="00F62103" w:rsidRPr="007C7EFC" w:rsidRDefault="00F62103" w:rsidP="00224D15">
      <w:pPr>
        <w:jc w:val="center"/>
        <w:rPr>
          <w:color w:val="000000"/>
        </w:rPr>
      </w:pPr>
      <w:r w:rsidRPr="007C7EFC">
        <w:rPr>
          <w:color w:val="000000"/>
        </w:rPr>
        <w:t>УПРАВЛЕНИЕ</w:t>
      </w:r>
    </w:p>
    <w:p w:rsidR="00D82AF1" w:rsidRPr="007C7EFC" w:rsidRDefault="00D82AF1" w:rsidP="00224D15">
      <w:pPr>
        <w:jc w:val="both"/>
        <w:rPr>
          <w:color w:val="000000"/>
        </w:rPr>
      </w:pPr>
    </w:p>
    <w:p w:rsidR="00812EE7" w:rsidRPr="003B4531" w:rsidRDefault="00BC538F" w:rsidP="00224D15">
      <w:pPr>
        <w:jc w:val="both"/>
        <w:rPr>
          <w:color w:val="000000"/>
        </w:rPr>
      </w:pPr>
      <w:r w:rsidRPr="007C7EFC">
        <w:rPr>
          <w:color w:val="000000"/>
        </w:rPr>
        <w:t>Чл.16. Органи на читалището са:</w:t>
      </w:r>
      <w:r w:rsidR="00086A26" w:rsidRPr="007C7EFC">
        <w:rPr>
          <w:color w:val="000000"/>
        </w:rPr>
        <w:t xml:space="preserve"> </w:t>
      </w:r>
      <w:r w:rsidRPr="007C7EFC">
        <w:rPr>
          <w:color w:val="000000"/>
        </w:rPr>
        <w:t>Общото събрание, настоятелството и проверителната комисия.</w:t>
      </w:r>
    </w:p>
    <w:p w:rsidR="00BC538F" w:rsidRPr="003B4531" w:rsidRDefault="00BC538F" w:rsidP="00224D15">
      <w:pPr>
        <w:jc w:val="both"/>
        <w:rPr>
          <w:color w:val="000000"/>
        </w:rPr>
      </w:pPr>
      <w:r w:rsidRPr="007C7EFC">
        <w:rPr>
          <w:color w:val="000000"/>
        </w:rPr>
        <w:t>Чл.17. Върховен орган на читалището е Общото събрание. То се състои от всички членове на читалището, имащи право на глас</w:t>
      </w:r>
      <w:r w:rsidR="00086A26" w:rsidRPr="007C7EFC">
        <w:rPr>
          <w:color w:val="000000"/>
        </w:rPr>
        <w:t xml:space="preserve"> </w:t>
      </w:r>
      <w:r w:rsidRPr="007C7EFC">
        <w:rPr>
          <w:color w:val="000000"/>
        </w:rPr>
        <w:t>- действителните, почетните и колективните.</w:t>
      </w:r>
    </w:p>
    <w:p w:rsidR="00BC538F" w:rsidRPr="007C7EFC" w:rsidRDefault="00BC538F" w:rsidP="00224D15">
      <w:pPr>
        <w:jc w:val="both"/>
        <w:rPr>
          <w:color w:val="000000"/>
        </w:rPr>
      </w:pPr>
      <w:r w:rsidRPr="007C7EFC">
        <w:rPr>
          <w:color w:val="000000"/>
        </w:rPr>
        <w:t>Чл.18./1/ Общо събрание:</w:t>
      </w:r>
    </w:p>
    <w:p w:rsidR="00BC538F" w:rsidRPr="007C7EFC" w:rsidRDefault="00BC538F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Изменя и допълва Устава.</w:t>
      </w:r>
    </w:p>
    <w:p w:rsidR="00BC538F" w:rsidRPr="007C7EFC" w:rsidRDefault="00BC538F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Избира и освобождава членовете на настоятелството, проверителната комисия и председателя.</w:t>
      </w:r>
    </w:p>
    <w:p w:rsidR="00BC538F" w:rsidRPr="007C7EFC" w:rsidRDefault="00BC538F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Приема, изменя и отменя вътрешните актове, необходими за организацията и дейността на читалището.</w:t>
      </w:r>
    </w:p>
    <w:p w:rsidR="00BC538F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Изключва членовете на читалището.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Определя основните насоки за дейността на читалището.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Приема бюджета на читалището и годишните отчети до 30 март на следващата година.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lastRenderedPageBreak/>
        <w:t>Определя размера на членския внос.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Решава въпроса за членуването в читалищн</w:t>
      </w:r>
      <w:r w:rsidR="00096496" w:rsidRPr="007C7EFC">
        <w:rPr>
          <w:color w:val="000000"/>
        </w:rPr>
        <w:t>и</w:t>
      </w:r>
      <w:r w:rsidRPr="007C7EFC">
        <w:rPr>
          <w:color w:val="000000"/>
        </w:rPr>
        <w:t xml:space="preserve"> сдружени</w:t>
      </w:r>
      <w:r w:rsidR="00096496" w:rsidRPr="007C7EFC">
        <w:rPr>
          <w:color w:val="000000"/>
        </w:rPr>
        <w:t>я</w:t>
      </w:r>
      <w:r w:rsidRPr="007C7EFC">
        <w:rPr>
          <w:color w:val="000000"/>
        </w:rPr>
        <w:t>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Обявява почетните членове  и членове-дарители.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Отменя решенията на другите органи на читалището.</w:t>
      </w:r>
    </w:p>
    <w:p w:rsidR="00B40A18" w:rsidRPr="007C7EFC" w:rsidRDefault="00B40A18" w:rsidP="00224D15">
      <w:pPr>
        <w:numPr>
          <w:ilvl w:val="0"/>
          <w:numId w:val="10"/>
        </w:numPr>
        <w:jc w:val="both"/>
        <w:rPr>
          <w:color w:val="000000"/>
        </w:rPr>
      </w:pPr>
      <w:r w:rsidRPr="007C7EFC">
        <w:rPr>
          <w:color w:val="000000"/>
        </w:rPr>
        <w:t>Взема решение за прекратяване на читалището.</w:t>
      </w:r>
    </w:p>
    <w:p w:rsidR="00B40A18" w:rsidRPr="003B4531" w:rsidRDefault="00B40A18" w:rsidP="00224D15">
      <w:pPr>
        <w:ind w:left="708"/>
        <w:jc w:val="both"/>
        <w:rPr>
          <w:color w:val="000000"/>
        </w:rPr>
      </w:pPr>
      <w:r w:rsidRPr="007C7EFC">
        <w:rPr>
          <w:color w:val="000000"/>
        </w:rPr>
        <w:t>/2/ Рещенията на читалищното Общо събрание са задължителни за другите му органи.</w:t>
      </w:r>
    </w:p>
    <w:p w:rsidR="007C7EFC" w:rsidRPr="003B4531" w:rsidRDefault="007C7EFC" w:rsidP="00224D15">
      <w:pPr>
        <w:ind w:left="708"/>
        <w:jc w:val="both"/>
        <w:rPr>
          <w:color w:val="000000"/>
        </w:rPr>
      </w:pPr>
    </w:p>
    <w:p w:rsidR="00B40A18" w:rsidRPr="007C7EFC" w:rsidRDefault="00B40A18" w:rsidP="00224D15">
      <w:pPr>
        <w:jc w:val="both"/>
        <w:rPr>
          <w:color w:val="000000"/>
        </w:rPr>
      </w:pPr>
      <w:r w:rsidRPr="007C7EFC">
        <w:rPr>
          <w:color w:val="000000"/>
        </w:rPr>
        <w:t>Чл.19./1/ Редовно Общо</w:t>
      </w:r>
      <w:r w:rsidR="002B3E4C" w:rsidRPr="007C7EFC">
        <w:rPr>
          <w:color w:val="000000"/>
        </w:rPr>
        <w:t xml:space="preserve"> събрание се свиква от настояте</w:t>
      </w:r>
      <w:r w:rsidRPr="007C7EFC">
        <w:rPr>
          <w:color w:val="000000"/>
        </w:rPr>
        <w:t>лството най-малко веднъж годишно.</w:t>
      </w:r>
    </w:p>
    <w:p w:rsidR="00B40A18" w:rsidRPr="007C7EFC" w:rsidRDefault="00B40A18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 xml:space="preserve">/2/ Извънредно Общо събрание може да бъде свикано по решение на настоятелството, по искане на проверителната комисия </w:t>
      </w:r>
      <w:r w:rsidR="00BB6737" w:rsidRPr="007C7EFC">
        <w:rPr>
          <w:color w:val="000000"/>
        </w:rPr>
        <w:t xml:space="preserve"> или една трета от членовете, имащи право на глас. При отказ на настоятелството да свика извънредно Общо събрание до 15</w:t>
      </w:r>
      <w:r w:rsidR="00D72857" w:rsidRPr="007C7EFC">
        <w:rPr>
          <w:color w:val="000000"/>
        </w:rPr>
        <w:t xml:space="preserve"> </w:t>
      </w:r>
      <w:r w:rsidR="00BB6737" w:rsidRPr="007C7EFC">
        <w:rPr>
          <w:color w:val="000000"/>
        </w:rPr>
        <w:t xml:space="preserve">дни от постъпване на искането на проверителната комисия или една трета от членовете на читалището могат да свикат извънредно Общо събрание от свое име.   </w:t>
      </w:r>
    </w:p>
    <w:p w:rsidR="00BB6737" w:rsidRPr="007C7EFC" w:rsidRDefault="00BB6737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/3/ Поканата на събранието трябва да съдържа дневния ред, датата, мястото, часа на провеждането му и кой го свиква. Тя трябва да бъде получена срещу подпис не по-късно от седем дни преди датата на провеждането му. В същия срок на общодостъпни места трябва да бъде обявено съобщение за събранието, като временно се прекратява събирането на членски внос.</w:t>
      </w:r>
    </w:p>
    <w:p w:rsidR="00614DA6" w:rsidRPr="007C7EFC" w:rsidRDefault="00BB6737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/4/ О</w:t>
      </w:r>
      <w:r w:rsidR="00614DA6" w:rsidRPr="007C7EFC">
        <w:rPr>
          <w:color w:val="000000"/>
        </w:rPr>
        <w:t>бщото събрание е законно, ако на него присъстват най-малко половината от имащите право на глас членове. При липса на кворум събранието се отлага с един час. Тогава събранието е законно, ако на него присъстват не по-малко от</w:t>
      </w:r>
      <w:r w:rsidR="00FD0654" w:rsidRPr="007C7EFC">
        <w:rPr>
          <w:color w:val="000000"/>
        </w:rPr>
        <w:t xml:space="preserve"> една трета от </w:t>
      </w:r>
      <w:r w:rsidR="00614DA6" w:rsidRPr="007C7EFC">
        <w:rPr>
          <w:color w:val="000000"/>
        </w:rPr>
        <w:t>членовете при редовно Общо събрание и не по-малко от половината плюс един при извънредно Общо събрание.</w:t>
      </w:r>
    </w:p>
    <w:p w:rsidR="00FD0654" w:rsidRPr="007C7EFC" w:rsidRDefault="00FD0654" w:rsidP="00224D15">
      <w:pPr>
        <w:ind w:firstLine="708"/>
        <w:jc w:val="both"/>
        <w:rPr>
          <w:color w:val="000000"/>
        </w:rPr>
      </w:pPr>
      <w:r w:rsidRPr="007C7EFC">
        <w:rPr>
          <w:color w:val="000000"/>
        </w:rPr>
        <w:t>/5/ Решенията по чл.18, т. 1,4,10 и 11 се вземат с мнозинство от 2/3 от членовете. Останалите решения се вземат с обикновено мнозинство.</w:t>
      </w:r>
    </w:p>
    <w:p w:rsidR="00614DA6" w:rsidRPr="007C7EFC" w:rsidRDefault="00614DA6" w:rsidP="00224D15">
      <w:pPr>
        <w:jc w:val="both"/>
        <w:rPr>
          <w:color w:val="000000"/>
        </w:rPr>
      </w:pPr>
    </w:p>
    <w:p w:rsidR="00DE0557" w:rsidRPr="007C7EFC" w:rsidRDefault="00614DA6" w:rsidP="00224D15">
      <w:pPr>
        <w:shd w:val="clear" w:color="auto" w:fill="FFFFFF"/>
        <w:jc w:val="both"/>
        <w:rPr>
          <w:color w:val="000000"/>
        </w:rPr>
      </w:pPr>
      <w:r w:rsidRPr="007C7EFC">
        <w:rPr>
          <w:color w:val="000000"/>
        </w:rPr>
        <w:t xml:space="preserve">Чл.20. </w:t>
      </w:r>
      <w:r w:rsidR="006A00C7" w:rsidRPr="007C7EFC">
        <w:rPr>
          <w:color w:val="000000"/>
        </w:rPr>
        <w:t xml:space="preserve">Изпълнителен орган на читалището е Настоятелството, което се състои от </w:t>
      </w:r>
      <w:r w:rsidR="00DE0557" w:rsidRPr="007C7EFC">
        <w:rPr>
          <w:color w:val="000000"/>
        </w:rPr>
        <w:t>трима /пет, седем и т.н./</w:t>
      </w:r>
      <w:r w:rsidR="00D511AD" w:rsidRPr="007C7EFC">
        <w:rPr>
          <w:color w:val="000000"/>
        </w:rPr>
        <w:t xml:space="preserve"> </w:t>
      </w:r>
      <w:r w:rsidR="006A00C7" w:rsidRPr="007C7EFC">
        <w:rPr>
          <w:color w:val="000000"/>
        </w:rPr>
        <w:t>члена, които се избират с явно гласуване за срок до три години. Те не могат да имат роднински връзки по права и съребрена линия до четвърта с</w:t>
      </w:r>
      <w:r w:rsidR="00A06B53" w:rsidRPr="007C7EFC">
        <w:rPr>
          <w:color w:val="000000"/>
        </w:rPr>
        <w:t xml:space="preserve">тепен, </w:t>
      </w:r>
      <w:r w:rsidR="00DE0557" w:rsidRPr="007C7EFC">
        <w:rPr>
          <w:color w:val="000000"/>
        </w:rPr>
        <w:t>което удостоверява с декларация и носят отговорност по реда на чл. 313 от НК.</w:t>
      </w:r>
    </w:p>
    <w:p w:rsidR="006A00C7" w:rsidRPr="007C7EFC" w:rsidRDefault="006A00C7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>/1/ Настоятелството:</w:t>
      </w:r>
    </w:p>
    <w:p w:rsidR="006A00C7" w:rsidRPr="007C7EFC" w:rsidRDefault="006A00C7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 xml:space="preserve">Свиква общото събрание. </w:t>
      </w:r>
    </w:p>
    <w:p w:rsidR="006A00C7" w:rsidRPr="007C7EFC" w:rsidRDefault="006A00C7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>Осигурява и изпълнява неговите решения.</w:t>
      </w:r>
    </w:p>
    <w:p w:rsidR="006A00C7" w:rsidRPr="007C7EFC" w:rsidRDefault="006A00C7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>Подготвя и внася проект за бюджет на читалището и утвърждава щата му</w:t>
      </w:r>
      <w:r w:rsidR="00086A26" w:rsidRPr="007C7EFC">
        <w:rPr>
          <w:color w:val="000000"/>
        </w:rPr>
        <w:t>.</w:t>
      </w:r>
    </w:p>
    <w:p w:rsidR="006A00C7" w:rsidRPr="007C7EFC" w:rsidRDefault="006A00C7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>Приема годишните планове и внася за разглеждане в Общото събрание годишните отчети.</w:t>
      </w:r>
    </w:p>
    <w:p w:rsidR="006A00C7" w:rsidRPr="007C7EFC" w:rsidRDefault="00502C23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 xml:space="preserve">Избира секретар на читалището и утвърждава длъжностната му характеристика. </w:t>
      </w:r>
    </w:p>
    <w:p w:rsidR="00502C23" w:rsidRPr="007C7EFC" w:rsidRDefault="00FD0654" w:rsidP="00224D15">
      <w:pPr>
        <w:numPr>
          <w:ilvl w:val="0"/>
          <w:numId w:val="11"/>
        </w:numPr>
        <w:jc w:val="both"/>
        <w:rPr>
          <w:color w:val="000000"/>
        </w:rPr>
      </w:pPr>
      <w:r w:rsidRPr="007C7EFC">
        <w:rPr>
          <w:color w:val="000000"/>
        </w:rPr>
        <w:t>Р</w:t>
      </w:r>
      <w:r w:rsidR="00502C23" w:rsidRPr="007C7EFC">
        <w:rPr>
          <w:color w:val="000000"/>
        </w:rPr>
        <w:t>ешава въпросите по текущата дейност на читалището, по изграждане на колективи, школи и т.н. За придобиване и отчуждаване на имущества или отдаване под наем и аренда, за морално и материално стимулиране на читалищните членове и</w:t>
      </w:r>
      <w:r w:rsidRPr="007C7EFC">
        <w:rPr>
          <w:color w:val="000000"/>
        </w:rPr>
        <w:t xml:space="preserve"> </w:t>
      </w:r>
      <w:r w:rsidR="00502C23" w:rsidRPr="007C7EFC">
        <w:rPr>
          <w:color w:val="000000"/>
        </w:rPr>
        <w:t>др.</w:t>
      </w:r>
    </w:p>
    <w:p w:rsidR="00502C23" w:rsidRPr="007C7EFC" w:rsidRDefault="00502C23" w:rsidP="00224D15">
      <w:pPr>
        <w:ind w:firstLine="705"/>
        <w:jc w:val="both"/>
        <w:rPr>
          <w:color w:val="000000"/>
        </w:rPr>
      </w:pPr>
      <w:r w:rsidRPr="007C7EFC">
        <w:rPr>
          <w:color w:val="000000"/>
        </w:rPr>
        <w:t>/2/ Настоятелството взема решенията си с мнозинство повече от половината му членове.</w:t>
      </w:r>
    </w:p>
    <w:p w:rsidR="00502C23" w:rsidRPr="007C7EFC" w:rsidRDefault="00502C23" w:rsidP="00224D15">
      <w:pPr>
        <w:ind w:firstLine="705"/>
        <w:jc w:val="both"/>
        <w:rPr>
          <w:color w:val="000000"/>
        </w:rPr>
      </w:pPr>
      <w:r w:rsidRPr="007C7EFC">
        <w:rPr>
          <w:color w:val="000000"/>
        </w:rPr>
        <w:t>/3/ Настоятелството се събира на заседания най</w:t>
      </w:r>
      <w:r w:rsidR="00FD0654" w:rsidRPr="007C7EFC">
        <w:rPr>
          <w:color w:val="000000"/>
        </w:rPr>
        <w:t>-</w:t>
      </w:r>
      <w:r w:rsidRPr="007C7EFC">
        <w:rPr>
          <w:color w:val="000000"/>
        </w:rPr>
        <w:t xml:space="preserve">малко веднъж на три месеца. На него могат да присъстват членовете на проверителната комисия и читалищния </w:t>
      </w:r>
      <w:r w:rsidRPr="007C7EFC">
        <w:rPr>
          <w:color w:val="000000"/>
        </w:rPr>
        <w:lastRenderedPageBreak/>
        <w:t>секретар, ако не е член на същото. При необходимост могат да се канят и други членове.</w:t>
      </w:r>
    </w:p>
    <w:p w:rsidR="00502C23" w:rsidRPr="007C7EFC" w:rsidRDefault="00502C23" w:rsidP="00224D15">
      <w:pPr>
        <w:jc w:val="both"/>
        <w:rPr>
          <w:color w:val="000000"/>
        </w:rPr>
      </w:pPr>
    </w:p>
    <w:p w:rsidR="00502C23" w:rsidRPr="003B4531" w:rsidRDefault="00502C23" w:rsidP="00224D15">
      <w:pPr>
        <w:jc w:val="both"/>
        <w:rPr>
          <w:color w:val="000000"/>
        </w:rPr>
      </w:pPr>
      <w:r w:rsidRPr="007C7EFC">
        <w:rPr>
          <w:color w:val="000000"/>
        </w:rPr>
        <w:t>Чл.21./1/ Председателят на читалището е член на настоятелството и се избира но Общото събрание с явно гласуване за срок до три години.</w:t>
      </w:r>
    </w:p>
    <w:p w:rsidR="007C7EFC" w:rsidRPr="003B4531" w:rsidRDefault="007C7EFC" w:rsidP="00224D15">
      <w:pPr>
        <w:jc w:val="both"/>
        <w:rPr>
          <w:color w:val="000000"/>
        </w:rPr>
      </w:pPr>
    </w:p>
    <w:p w:rsidR="00502C23" w:rsidRPr="007C7EFC" w:rsidRDefault="00502C23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/2/ Председателят: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Организира дейността на читалището съобразно Закона, Устава и решенията на Общото събрание.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Представлява читалището.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Свиква и ръководи заседанията на Настоятелството и председателства Общите събрания.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Отчита дейността си пред настоятелството.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Сключва и прекратява трудовите договори със служители на читалището съобразно бюджета на читалището и въз основа на решение на настоятелството.</w:t>
      </w:r>
    </w:p>
    <w:p w:rsidR="000B7965" w:rsidRPr="007C7EFC" w:rsidRDefault="000B7965" w:rsidP="00224D15">
      <w:pPr>
        <w:numPr>
          <w:ilvl w:val="0"/>
          <w:numId w:val="12"/>
        </w:numPr>
        <w:shd w:val="clear" w:color="auto" w:fill="FFFFFF"/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Ежегодно в срок д</w:t>
      </w:r>
      <w:r w:rsidR="00976A12" w:rsidRPr="007C7EFC">
        <w:rPr>
          <w:color w:val="000000"/>
        </w:rPr>
        <w:t>о 10 ноември представя на кмета</w:t>
      </w:r>
      <w:r w:rsidR="00F92E3A" w:rsidRPr="007C7EFC">
        <w:rPr>
          <w:color w:val="000000"/>
        </w:rPr>
        <w:t xml:space="preserve"> </w:t>
      </w:r>
      <w:r w:rsidR="00976A12" w:rsidRPr="007C7EFC">
        <w:rPr>
          <w:color w:val="000000"/>
        </w:rPr>
        <w:t xml:space="preserve">програма за работата на читалището </w:t>
      </w:r>
      <w:r w:rsidRPr="007C7EFC">
        <w:rPr>
          <w:color w:val="000000"/>
        </w:rPr>
        <w:t>през</w:t>
      </w:r>
      <w:r w:rsidR="00652124" w:rsidRPr="007C7EFC">
        <w:rPr>
          <w:color w:val="000000"/>
        </w:rPr>
        <w:t xml:space="preserve"> </w:t>
      </w:r>
      <w:r w:rsidRPr="007C7EFC">
        <w:rPr>
          <w:color w:val="000000"/>
        </w:rPr>
        <w:t xml:space="preserve"> следващата година.</w:t>
      </w:r>
    </w:p>
    <w:p w:rsidR="000B7965" w:rsidRPr="007C7EFC" w:rsidRDefault="000B7965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Представя ежегодно до 31 март пред кмета на общината доклад за осъществените читалищни дейности и изразходваните средства от бюджета през предходната година.</w:t>
      </w:r>
    </w:p>
    <w:p w:rsidR="00976A12" w:rsidRPr="007C7EFC" w:rsidRDefault="00976A12" w:rsidP="00224D15">
      <w:pPr>
        <w:numPr>
          <w:ilvl w:val="0"/>
          <w:numId w:val="12"/>
        </w:numPr>
        <w:tabs>
          <w:tab w:val="clear" w:pos="1770"/>
          <w:tab w:val="num" w:pos="1080"/>
        </w:tabs>
        <w:ind w:left="1080"/>
        <w:jc w:val="both"/>
        <w:rPr>
          <w:color w:val="000000"/>
        </w:rPr>
      </w:pPr>
      <w:r w:rsidRPr="007C7EFC">
        <w:rPr>
          <w:color w:val="000000"/>
        </w:rPr>
        <w:t>Носи пряка и</w:t>
      </w:r>
      <w:r w:rsidR="005C6498" w:rsidRPr="007C7EFC">
        <w:rPr>
          <w:color w:val="000000"/>
        </w:rPr>
        <w:t xml:space="preserve"> </w:t>
      </w:r>
      <w:r w:rsidRPr="007C7EFC">
        <w:rPr>
          <w:color w:val="000000"/>
        </w:rPr>
        <w:t>еднолична отговорност за непредставянето или ненавременно представяне на документите по т.6 и 7.</w:t>
      </w:r>
    </w:p>
    <w:p w:rsidR="007C7EFC" w:rsidRPr="003B4531" w:rsidRDefault="00976A12" w:rsidP="00224D15">
      <w:pPr>
        <w:ind w:firstLine="708"/>
        <w:jc w:val="both"/>
        <w:rPr>
          <w:color w:val="000000"/>
        </w:rPr>
      </w:pPr>
      <w:r w:rsidRPr="007C7EFC">
        <w:rPr>
          <w:color w:val="000000"/>
        </w:rPr>
        <w:t>/3/ За правомощията по предходния член председателя може да упълномощи секретаря на читалището или друг член на настоятелството.</w:t>
      </w:r>
    </w:p>
    <w:p w:rsidR="007C7EFC" w:rsidRPr="003B4531" w:rsidRDefault="007C7EFC" w:rsidP="00224D15">
      <w:pPr>
        <w:ind w:firstLine="708"/>
        <w:jc w:val="both"/>
        <w:rPr>
          <w:color w:val="000000"/>
        </w:rPr>
      </w:pPr>
    </w:p>
    <w:p w:rsidR="005F1A54" w:rsidRPr="007C7EFC" w:rsidRDefault="005F1A54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="00976A12" w:rsidRPr="007C7EFC">
        <w:rPr>
          <w:color w:val="000000"/>
        </w:rPr>
        <w:t>/4</w:t>
      </w:r>
      <w:r w:rsidRPr="007C7EFC">
        <w:rPr>
          <w:color w:val="000000"/>
        </w:rPr>
        <w:t>/ Секретар:</w:t>
      </w:r>
    </w:p>
    <w:p w:rsidR="005F1A54" w:rsidRPr="007C7EFC" w:rsidRDefault="005F1A54" w:rsidP="00224D15">
      <w:pPr>
        <w:numPr>
          <w:ilvl w:val="0"/>
          <w:numId w:val="15"/>
        </w:numPr>
        <w:jc w:val="both"/>
        <w:rPr>
          <w:color w:val="000000"/>
        </w:rPr>
      </w:pPr>
      <w:r w:rsidRPr="007C7EFC">
        <w:rPr>
          <w:color w:val="000000"/>
        </w:rPr>
        <w:t>Организира изпълнението на решенията на настоятелството, включително изпълнение на бюджета.</w:t>
      </w:r>
    </w:p>
    <w:p w:rsidR="00025F55" w:rsidRPr="007C7EFC" w:rsidRDefault="005F1A54" w:rsidP="00224D15">
      <w:pPr>
        <w:numPr>
          <w:ilvl w:val="0"/>
          <w:numId w:val="15"/>
        </w:numPr>
        <w:jc w:val="both"/>
        <w:rPr>
          <w:color w:val="000000"/>
        </w:rPr>
      </w:pPr>
      <w:r w:rsidRPr="007C7EFC">
        <w:rPr>
          <w:color w:val="000000"/>
        </w:rPr>
        <w:t xml:space="preserve">Организира текущата основна </w:t>
      </w:r>
      <w:r w:rsidR="00025F55" w:rsidRPr="007C7EFC">
        <w:rPr>
          <w:color w:val="000000"/>
        </w:rPr>
        <w:t xml:space="preserve"> и допълнителна </w:t>
      </w:r>
      <w:r w:rsidRPr="007C7EFC">
        <w:rPr>
          <w:color w:val="000000"/>
        </w:rPr>
        <w:t>дейност</w:t>
      </w:r>
      <w:r w:rsidR="00025F55" w:rsidRPr="007C7EFC">
        <w:rPr>
          <w:color w:val="000000"/>
        </w:rPr>
        <w:t>.</w:t>
      </w:r>
    </w:p>
    <w:p w:rsidR="00025F55" w:rsidRPr="007C7EFC" w:rsidRDefault="00025F55" w:rsidP="00224D15">
      <w:pPr>
        <w:numPr>
          <w:ilvl w:val="0"/>
          <w:numId w:val="15"/>
        </w:numPr>
        <w:jc w:val="both"/>
        <w:rPr>
          <w:color w:val="000000"/>
        </w:rPr>
      </w:pPr>
      <w:r w:rsidRPr="007C7EFC">
        <w:rPr>
          <w:color w:val="000000"/>
        </w:rPr>
        <w:t>Отговаря за работата на щатния и хонорувания персонал.</w:t>
      </w:r>
    </w:p>
    <w:p w:rsidR="00025F55" w:rsidRPr="007C7EFC" w:rsidRDefault="00025F55" w:rsidP="00224D15">
      <w:pPr>
        <w:numPr>
          <w:ilvl w:val="0"/>
          <w:numId w:val="15"/>
        </w:numPr>
        <w:jc w:val="both"/>
        <w:rPr>
          <w:color w:val="000000"/>
        </w:rPr>
      </w:pPr>
      <w:r w:rsidRPr="007C7EFC">
        <w:rPr>
          <w:color w:val="000000"/>
        </w:rPr>
        <w:t>Предс</w:t>
      </w:r>
      <w:r w:rsidR="008763F8" w:rsidRPr="007C7EFC">
        <w:rPr>
          <w:color w:val="000000"/>
        </w:rPr>
        <w:t>т</w:t>
      </w:r>
      <w:r w:rsidRPr="007C7EFC">
        <w:rPr>
          <w:color w:val="000000"/>
        </w:rPr>
        <w:t>авя читалището заедно и поотделно с председателя.</w:t>
      </w:r>
    </w:p>
    <w:p w:rsidR="00025F55" w:rsidRPr="007C7EFC" w:rsidRDefault="00025F55" w:rsidP="00224D15">
      <w:pPr>
        <w:numPr>
          <w:ilvl w:val="0"/>
          <w:numId w:val="15"/>
        </w:numPr>
        <w:jc w:val="both"/>
        <w:rPr>
          <w:color w:val="000000"/>
        </w:rPr>
      </w:pPr>
      <w:r w:rsidRPr="007C7EFC">
        <w:rPr>
          <w:color w:val="000000"/>
        </w:rPr>
        <w:t>Секрекаря</w:t>
      </w:r>
      <w:r w:rsidR="008763F8" w:rsidRPr="007C7EFC">
        <w:rPr>
          <w:color w:val="000000"/>
        </w:rPr>
        <w:t>т</w:t>
      </w:r>
      <w:r w:rsidRPr="007C7EFC">
        <w:rPr>
          <w:color w:val="000000"/>
        </w:rPr>
        <w:t xml:space="preserve">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съпруг, съпруга</w:t>
      </w:r>
      <w:r w:rsidR="00442DD9" w:rsidRPr="007C7EFC">
        <w:rPr>
          <w:color w:val="000000"/>
        </w:rPr>
        <w:t xml:space="preserve">  на председателя на читалището</w:t>
      </w:r>
      <w:r w:rsidR="00976A12" w:rsidRPr="007C7EFC">
        <w:rPr>
          <w:color w:val="000000"/>
        </w:rPr>
        <w:t>, за което подава декларация съгласно чл. 313 от НК при постъпване на работа.</w:t>
      </w:r>
      <w:r w:rsidR="00442DD9" w:rsidRPr="007C7EFC">
        <w:rPr>
          <w:color w:val="000000"/>
        </w:rPr>
        <w:t xml:space="preserve"> </w:t>
      </w:r>
    </w:p>
    <w:p w:rsidR="007C7EFC" w:rsidRPr="007C7EFC" w:rsidRDefault="007C7EFC" w:rsidP="00224D15">
      <w:pPr>
        <w:ind w:left="720"/>
        <w:jc w:val="both"/>
        <w:rPr>
          <w:color w:val="000000"/>
        </w:rPr>
      </w:pPr>
    </w:p>
    <w:p w:rsidR="001B4B4D" w:rsidRPr="007C7EFC" w:rsidRDefault="001B4B4D" w:rsidP="00224D15">
      <w:pPr>
        <w:jc w:val="both"/>
        <w:rPr>
          <w:color w:val="000000"/>
        </w:rPr>
      </w:pPr>
      <w:r w:rsidRPr="007C7EFC">
        <w:rPr>
          <w:color w:val="000000"/>
        </w:rPr>
        <w:t>Чл</w:t>
      </w:r>
      <w:r w:rsidR="004649EE" w:rsidRPr="007C7EFC">
        <w:rPr>
          <w:color w:val="000000"/>
        </w:rPr>
        <w:t>.22./1/</w:t>
      </w:r>
      <w:r w:rsidRPr="007C7EFC">
        <w:rPr>
          <w:color w:val="000000"/>
        </w:rPr>
        <w:t xml:space="preserve"> Проверителната комисия се състои най-малко от трима члена, избирани с явно гласуване за срок до три години.</w:t>
      </w:r>
    </w:p>
    <w:p w:rsidR="001B4B4D" w:rsidRPr="007C7EFC" w:rsidRDefault="001B4B4D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/2/ Членовете на ПК не м</w:t>
      </w:r>
      <w:r w:rsidR="00086A26" w:rsidRPr="007C7EFC">
        <w:rPr>
          <w:color w:val="000000"/>
        </w:rPr>
        <w:t>огат да бъдат лица, които са в т</w:t>
      </w:r>
      <w:r w:rsidRPr="007C7EFC">
        <w:rPr>
          <w:color w:val="000000"/>
        </w:rPr>
        <w:t>рудово-правни отношения с читалището или са роднини на членовете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976A12" w:rsidRPr="007C7EFC" w:rsidRDefault="00976A12" w:rsidP="00224D15">
      <w:pPr>
        <w:jc w:val="both"/>
        <w:rPr>
          <w:color w:val="000000"/>
        </w:rPr>
      </w:pPr>
      <w:r w:rsidRPr="007C7EFC">
        <w:rPr>
          <w:color w:val="000000"/>
        </w:rPr>
        <w:t>Избраните удостоверяват това със съответни декларации при вписване на обстоятелствата в окръжния съд.</w:t>
      </w:r>
    </w:p>
    <w:p w:rsidR="001B4B4D" w:rsidRPr="007C7EFC" w:rsidRDefault="001B4B4D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 3/ ПК</w:t>
      </w:r>
      <w:r w:rsidR="006A3A98" w:rsidRPr="007C7EFC">
        <w:rPr>
          <w:color w:val="000000"/>
        </w:rPr>
        <w:t xml:space="preserve"> осъществява контрол върху дейно</w:t>
      </w:r>
      <w:r w:rsidRPr="007C7EFC">
        <w:rPr>
          <w:color w:val="000000"/>
        </w:rPr>
        <w:t>стта на настоятелството, председателя и секретаря по спазване на Устава, Закона  и решенията на Общото събрание.</w:t>
      </w:r>
    </w:p>
    <w:p w:rsidR="001B4B4D" w:rsidRPr="007C7EFC" w:rsidRDefault="004649EE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/4/</w:t>
      </w:r>
      <w:r w:rsidR="001B4B4D" w:rsidRPr="007C7EFC">
        <w:rPr>
          <w:color w:val="000000"/>
        </w:rPr>
        <w:t xml:space="preserve"> Комисията взема решения с обикновено мнозинство.</w:t>
      </w:r>
    </w:p>
    <w:p w:rsidR="00D01081" w:rsidRPr="007C7EFC" w:rsidRDefault="00D01081" w:rsidP="00224D15">
      <w:pPr>
        <w:jc w:val="both"/>
        <w:rPr>
          <w:color w:val="000000"/>
        </w:rPr>
      </w:pPr>
    </w:p>
    <w:p w:rsidR="00D01081" w:rsidRPr="007C7EFC" w:rsidRDefault="001B4B4D" w:rsidP="00224D15">
      <w:pPr>
        <w:jc w:val="both"/>
        <w:rPr>
          <w:color w:val="000000"/>
        </w:rPr>
      </w:pPr>
      <w:r w:rsidRPr="007C7EFC">
        <w:rPr>
          <w:color w:val="000000"/>
        </w:rPr>
        <w:lastRenderedPageBreak/>
        <w:t>Чл.23. Не могат да бъдат избирани за членове на настоятелството и проверителната комисия  и за секретар</w:t>
      </w:r>
      <w:r w:rsidR="00976A12" w:rsidRPr="007C7EFC">
        <w:rPr>
          <w:color w:val="000000"/>
        </w:rPr>
        <w:t>и</w:t>
      </w:r>
      <w:r w:rsidRPr="007C7EFC">
        <w:rPr>
          <w:color w:val="000000"/>
        </w:rPr>
        <w:t xml:space="preserve"> лица, които са осъждани на лишаване от свобода </w:t>
      </w:r>
      <w:r w:rsidR="00D01081" w:rsidRPr="007C7EFC">
        <w:rPr>
          <w:color w:val="000000"/>
        </w:rPr>
        <w:t>за умишлени престъпления от общ характер.</w:t>
      </w:r>
    </w:p>
    <w:p w:rsidR="00D01081" w:rsidRPr="007C7EFC" w:rsidRDefault="00D01081" w:rsidP="00224D15">
      <w:pPr>
        <w:jc w:val="both"/>
        <w:rPr>
          <w:color w:val="000000"/>
        </w:rPr>
      </w:pPr>
    </w:p>
    <w:p w:rsidR="005F1A54" w:rsidRPr="003B4531" w:rsidRDefault="00D01081" w:rsidP="00224D15">
      <w:pPr>
        <w:jc w:val="both"/>
        <w:rPr>
          <w:color w:val="000000"/>
        </w:rPr>
      </w:pPr>
      <w:r w:rsidRPr="007C7EFC">
        <w:rPr>
          <w:color w:val="000000"/>
        </w:rPr>
        <w:t>Чл.24. Когато поради смърт, трайна физическа недостатъчност или подаване на оставка от членовете на ръководни органи престане да изпълнява задълженията си, в срок от два месеца Общото събрание избира нов председател или член на ръководствата.</w:t>
      </w:r>
    </w:p>
    <w:p w:rsidR="00D511AD" w:rsidRPr="007C7EFC" w:rsidRDefault="00DA7F89" w:rsidP="00224D15">
      <w:pPr>
        <w:ind w:firstLine="708"/>
        <w:jc w:val="both"/>
        <w:rPr>
          <w:color w:val="000000"/>
        </w:rPr>
      </w:pPr>
      <w:r w:rsidRPr="007C7EFC">
        <w:rPr>
          <w:color w:val="000000"/>
        </w:rPr>
        <w:t>/</w:t>
      </w:r>
      <w:r w:rsidR="00D511AD" w:rsidRPr="007C7EFC">
        <w:rPr>
          <w:color w:val="000000"/>
        </w:rPr>
        <w:t>1</w:t>
      </w:r>
      <w:r w:rsidRPr="007C7EFC">
        <w:rPr>
          <w:color w:val="000000"/>
        </w:rPr>
        <w:t>/</w:t>
      </w:r>
      <w:r w:rsidR="00D01081" w:rsidRPr="007C7EFC">
        <w:rPr>
          <w:color w:val="000000"/>
        </w:rPr>
        <w:t xml:space="preserve"> Членовете на настоятелството, включително председателя и секретаря, подават декларации за конфликт на интереси по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D01081" w:rsidRPr="007C7EFC" w:rsidRDefault="002B7510" w:rsidP="00224D15">
      <w:pPr>
        <w:ind w:firstLine="708"/>
        <w:jc w:val="both"/>
        <w:rPr>
          <w:color w:val="000000"/>
        </w:rPr>
      </w:pPr>
      <w:r w:rsidRPr="007C7EFC">
        <w:rPr>
          <w:color w:val="000000"/>
        </w:rPr>
        <w:t>/</w:t>
      </w:r>
      <w:r w:rsidR="00D511AD" w:rsidRPr="007C7EFC">
        <w:rPr>
          <w:color w:val="000000"/>
        </w:rPr>
        <w:t>2</w:t>
      </w:r>
      <w:r w:rsidRPr="007C7EFC">
        <w:rPr>
          <w:color w:val="000000"/>
        </w:rPr>
        <w:t>/ Членовете на органите на НЧ имат право да получават възнаграждение за своята дейност, като за всеки случай, когато тов</w:t>
      </w:r>
      <w:r w:rsidR="005323A2" w:rsidRPr="007C7EFC">
        <w:rPr>
          <w:color w:val="000000"/>
        </w:rPr>
        <w:t>а</w:t>
      </w:r>
      <w:r w:rsidRPr="007C7EFC">
        <w:rPr>
          <w:color w:val="000000"/>
        </w:rPr>
        <w:t xml:space="preserve"> се налага ясно се посочват основанието и размера на предлаганото възнаграждение.</w:t>
      </w:r>
    </w:p>
    <w:p w:rsidR="002B7510" w:rsidRPr="007C7EFC" w:rsidRDefault="002B7510" w:rsidP="00224D15">
      <w:pPr>
        <w:jc w:val="both"/>
        <w:rPr>
          <w:color w:val="000000"/>
        </w:rPr>
      </w:pPr>
    </w:p>
    <w:p w:rsidR="00502C23" w:rsidRDefault="00502C23" w:rsidP="00224D15">
      <w:pPr>
        <w:ind w:left="705"/>
        <w:jc w:val="both"/>
        <w:rPr>
          <w:color w:val="000000"/>
        </w:rPr>
      </w:pPr>
    </w:p>
    <w:p w:rsidR="0083431C" w:rsidRPr="007C7EFC" w:rsidRDefault="0083431C" w:rsidP="00224D15">
      <w:pPr>
        <w:ind w:left="705"/>
        <w:jc w:val="both"/>
        <w:rPr>
          <w:color w:val="000000"/>
        </w:rPr>
      </w:pPr>
    </w:p>
    <w:p w:rsidR="00BB6737" w:rsidRPr="007C7EFC" w:rsidRDefault="00D01081" w:rsidP="00224D15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t>ГЛАВА ПЕТА</w:t>
      </w:r>
    </w:p>
    <w:p w:rsidR="00D01081" w:rsidRPr="007C7EFC" w:rsidRDefault="00D01081" w:rsidP="00224D15">
      <w:pPr>
        <w:jc w:val="center"/>
        <w:rPr>
          <w:color w:val="000000"/>
          <w:u w:val="single"/>
        </w:rPr>
      </w:pPr>
    </w:p>
    <w:p w:rsidR="00D01081" w:rsidRPr="007C7EFC" w:rsidRDefault="00D01081" w:rsidP="00224D15">
      <w:pPr>
        <w:jc w:val="center"/>
        <w:rPr>
          <w:caps/>
          <w:color w:val="000000"/>
        </w:rPr>
      </w:pPr>
      <w:r w:rsidRPr="007C7EFC">
        <w:rPr>
          <w:caps/>
          <w:color w:val="000000"/>
        </w:rPr>
        <w:t>Имущество и финансиране</w:t>
      </w:r>
    </w:p>
    <w:p w:rsidR="004649EE" w:rsidRPr="007C7EFC" w:rsidRDefault="004649EE" w:rsidP="00224D15">
      <w:pPr>
        <w:jc w:val="both"/>
        <w:rPr>
          <w:color w:val="000000"/>
        </w:rPr>
      </w:pPr>
    </w:p>
    <w:p w:rsidR="00D01081" w:rsidRPr="007C7EFC" w:rsidRDefault="00D01081" w:rsidP="00224D15">
      <w:pPr>
        <w:jc w:val="both"/>
        <w:rPr>
          <w:color w:val="000000"/>
        </w:rPr>
      </w:pPr>
      <w:r w:rsidRPr="007C7EFC">
        <w:rPr>
          <w:color w:val="000000"/>
        </w:rPr>
        <w:t xml:space="preserve">Чл.25./1/ Имуществото на читалището се състои от право на собственост и от други вещи права, вземания, ценни книжа, др. </w:t>
      </w:r>
      <w:r w:rsidR="00DA7F89" w:rsidRPr="007C7EFC">
        <w:rPr>
          <w:color w:val="000000"/>
        </w:rPr>
        <w:t>п</w:t>
      </w:r>
      <w:r w:rsidRPr="007C7EFC">
        <w:rPr>
          <w:color w:val="000000"/>
        </w:rPr>
        <w:t>рава и задължения.</w:t>
      </w:r>
    </w:p>
    <w:p w:rsidR="00D01081" w:rsidRPr="007C7EFC" w:rsidRDefault="004649EE" w:rsidP="00224D15">
      <w:pPr>
        <w:jc w:val="both"/>
        <w:rPr>
          <w:color w:val="000000"/>
        </w:rPr>
      </w:pPr>
      <w:r w:rsidRPr="007C7EFC">
        <w:rPr>
          <w:color w:val="000000"/>
        </w:rPr>
        <w:tab/>
        <w:t>/2/</w:t>
      </w:r>
      <w:r w:rsidR="00D01081" w:rsidRPr="007C7EFC">
        <w:rPr>
          <w:color w:val="000000"/>
        </w:rPr>
        <w:t xml:space="preserve"> Читалището ползва и се грижи за недвижимите имоти предоставени му безвъзмездно съгласно закона.</w:t>
      </w:r>
    </w:p>
    <w:p w:rsidR="00D01081" w:rsidRPr="007C7EFC" w:rsidRDefault="00D01081" w:rsidP="00224D15">
      <w:pPr>
        <w:jc w:val="both"/>
        <w:rPr>
          <w:color w:val="000000"/>
        </w:rPr>
      </w:pPr>
    </w:p>
    <w:p w:rsidR="00D01081" w:rsidRPr="007C7EFC" w:rsidRDefault="00D01081" w:rsidP="00224D15">
      <w:pPr>
        <w:jc w:val="both"/>
        <w:rPr>
          <w:color w:val="000000"/>
        </w:rPr>
      </w:pPr>
      <w:r w:rsidRPr="007C7EFC">
        <w:rPr>
          <w:color w:val="000000"/>
        </w:rPr>
        <w:t>Чл.26. Читалището набира средства от:</w:t>
      </w:r>
    </w:p>
    <w:p w:rsidR="00D01081" w:rsidRPr="007C7EFC" w:rsidRDefault="00D01081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Членски внос.</w:t>
      </w:r>
    </w:p>
    <w:p w:rsidR="00D01081" w:rsidRPr="007C7EFC" w:rsidRDefault="00D01081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Културно-просветна и информационна дейност, клубна дейност;</w:t>
      </w:r>
    </w:p>
    <w:p w:rsidR="00D01081" w:rsidRPr="007C7EFC" w:rsidRDefault="00662CC7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Субсидия от държавния и общинския бюджет.</w:t>
      </w:r>
    </w:p>
    <w:p w:rsidR="00662CC7" w:rsidRPr="007C7EFC" w:rsidRDefault="00662CC7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Наеми от движимо и недвижино имущество.</w:t>
      </w:r>
    </w:p>
    <w:p w:rsidR="00662CC7" w:rsidRPr="007C7EFC" w:rsidRDefault="00662CC7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Дарения, завещания, помощи.</w:t>
      </w:r>
    </w:p>
    <w:p w:rsidR="00662CC7" w:rsidRPr="007C7EFC" w:rsidRDefault="00662CC7" w:rsidP="00224D15">
      <w:pPr>
        <w:numPr>
          <w:ilvl w:val="0"/>
          <w:numId w:val="16"/>
        </w:numPr>
        <w:jc w:val="both"/>
        <w:rPr>
          <w:color w:val="000000"/>
        </w:rPr>
      </w:pPr>
      <w:r w:rsidRPr="007C7EFC">
        <w:rPr>
          <w:color w:val="000000"/>
        </w:rPr>
        <w:t>Други приходи.</w:t>
      </w:r>
    </w:p>
    <w:p w:rsidR="007C7EFC" w:rsidRPr="007C7EFC" w:rsidRDefault="007C7EFC" w:rsidP="00224D15">
      <w:pPr>
        <w:ind w:left="720"/>
        <w:jc w:val="both"/>
        <w:rPr>
          <w:color w:val="000000"/>
        </w:rPr>
      </w:pPr>
    </w:p>
    <w:p w:rsidR="00662CC7" w:rsidRPr="007C7EFC" w:rsidRDefault="00662CC7" w:rsidP="00224D15">
      <w:pPr>
        <w:jc w:val="both"/>
        <w:rPr>
          <w:color w:val="000000"/>
        </w:rPr>
      </w:pPr>
      <w:r w:rsidRPr="007C7EFC">
        <w:rPr>
          <w:color w:val="000000"/>
        </w:rPr>
        <w:t xml:space="preserve">Чл.27. ЧН изготвя годишен отчет за приходите и разходите, който се приема от Общото събрание. Разходите не могат да превишават приходите. Отчет за изразходваните средства от бюджета се предоставя в </w:t>
      </w:r>
      <w:r w:rsidR="00CE2FED" w:rsidRPr="007C7EFC">
        <w:rPr>
          <w:color w:val="000000"/>
        </w:rPr>
        <w:t>О</w:t>
      </w:r>
      <w:r w:rsidRPr="007C7EFC">
        <w:rPr>
          <w:color w:val="000000"/>
        </w:rPr>
        <w:t>бщината.</w:t>
      </w:r>
    </w:p>
    <w:p w:rsidR="00662CC7" w:rsidRPr="007C7EFC" w:rsidRDefault="00662CC7" w:rsidP="00224D15">
      <w:pPr>
        <w:jc w:val="both"/>
        <w:rPr>
          <w:color w:val="000000"/>
        </w:rPr>
      </w:pPr>
    </w:p>
    <w:p w:rsidR="00B10732" w:rsidRPr="003B4531" w:rsidRDefault="00662CC7" w:rsidP="00224D15">
      <w:pPr>
        <w:jc w:val="both"/>
        <w:rPr>
          <w:color w:val="000000"/>
        </w:rPr>
      </w:pPr>
      <w:r w:rsidRPr="007C7EFC">
        <w:rPr>
          <w:color w:val="000000"/>
        </w:rPr>
        <w:t>Чл.28. Недвижимото и движимото имущество, собственост на читалището, както и приходите от него не подлежат на принудително изпълнение</w:t>
      </w:r>
      <w:r w:rsidR="000A457D" w:rsidRPr="007C7EFC">
        <w:rPr>
          <w:color w:val="000000"/>
        </w:rPr>
        <w:t xml:space="preserve"> за вземания, произтичащи от трудови правоотношения. </w:t>
      </w:r>
      <w:r w:rsidR="004649EE" w:rsidRPr="007C7EFC">
        <w:rPr>
          <w:color w:val="000000"/>
        </w:rPr>
        <w:t xml:space="preserve">Читалището ползва </w:t>
      </w:r>
      <w:r w:rsidR="00CE2FED" w:rsidRPr="007C7EFC">
        <w:rPr>
          <w:color w:val="000000"/>
        </w:rPr>
        <w:t>установените със</w:t>
      </w:r>
      <w:r w:rsidR="004649EE" w:rsidRPr="007C7EFC">
        <w:rPr>
          <w:color w:val="000000"/>
        </w:rPr>
        <w:t xml:space="preserve"> закона</w:t>
      </w:r>
      <w:r w:rsidR="000A457D" w:rsidRPr="007C7EFC">
        <w:rPr>
          <w:color w:val="000000"/>
        </w:rPr>
        <w:t xml:space="preserve"> данъчни и </w:t>
      </w:r>
      <w:r w:rsidR="006A2927" w:rsidRPr="007C7EFC">
        <w:rPr>
          <w:color w:val="000000"/>
        </w:rPr>
        <w:t>др.</w:t>
      </w:r>
      <w:r w:rsidR="004649EE" w:rsidRPr="007C7EFC">
        <w:rPr>
          <w:color w:val="000000"/>
        </w:rPr>
        <w:t>п</w:t>
      </w:r>
      <w:r w:rsidR="00B10732" w:rsidRPr="007C7EFC">
        <w:rPr>
          <w:color w:val="000000"/>
        </w:rPr>
        <w:t>ривилегии.</w:t>
      </w:r>
    </w:p>
    <w:p w:rsidR="008A126B" w:rsidRDefault="008A126B" w:rsidP="00224D15">
      <w:pPr>
        <w:jc w:val="both"/>
        <w:rPr>
          <w:color w:val="000000"/>
        </w:rPr>
      </w:pPr>
    </w:p>
    <w:p w:rsidR="0083431C" w:rsidRDefault="0083431C" w:rsidP="00224D15">
      <w:pPr>
        <w:jc w:val="both"/>
        <w:rPr>
          <w:color w:val="000000"/>
        </w:rPr>
      </w:pPr>
    </w:p>
    <w:p w:rsidR="0083431C" w:rsidRDefault="0083431C" w:rsidP="00224D15">
      <w:pPr>
        <w:jc w:val="both"/>
        <w:rPr>
          <w:color w:val="000000"/>
        </w:rPr>
      </w:pPr>
    </w:p>
    <w:p w:rsidR="0083431C" w:rsidRDefault="0083431C" w:rsidP="00224D15">
      <w:pPr>
        <w:jc w:val="both"/>
        <w:rPr>
          <w:color w:val="000000"/>
        </w:rPr>
      </w:pPr>
    </w:p>
    <w:p w:rsidR="00F91C38" w:rsidRDefault="00F91C38" w:rsidP="00224D15">
      <w:pPr>
        <w:jc w:val="both"/>
        <w:rPr>
          <w:color w:val="000000"/>
        </w:rPr>
      </w:pPr>
    </w:p>
    <w:p w:rsidR="00F91C38" w:rsidRDefault="00F91C38" w:rsidP="00224D15">
      <w:pPr>
        <w:jc w:val="both"/>
        <w:rPr>
          <w:color w:val="000000"/>
        </w:rPr>
      </w:pPr>
    </w:p>
    <w:p w:rsidR="00F91C38" w:rsidRDefault="00F91C38" w:rsidP="00224D15">
      <w:pPr>
        <w:jc w:val="both"/>
        <w:rPr>
          <w:color w:val="000000"/>
        </w:rPr>
      </w:pPr>
    </w:p>
    <w:p w:rsidR="00F91C38" w:rsidRPr="0083431C" w:rsidRDefault="00F91C38" w:rsidP="00224D15">
      <w:pPr>
        <w:jc w:val="both"/>
        <w:rPr>
          <w:color w:val="000000"/>
        </w:rPr>
      </w:pPr>
    </w:p>
    <w:p w:rsidR="008A126B" w:rsidRPr="003B4531" w:rsidRDefault="008A126B" w:rsidP="00E55E33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lastRenderedPageBreak/>
        <w:t>ГЛАВА ШЕСТА</w:t>
      </w:r>
    </w:p>
    <w:p w:rsidR="007C7EFC" w:rsidRPr="003B4531" w:rsidRDefault="007C7EFC" w:rsidP="00E55E33">
      <w:pPr>
        <w:jc w:val="center"/>
        <w:rPr>
          <w:color w:val="000000"/>
          <w:u w:val="single"/>
        </w:rPr>
      </w:pPr>
    </w:p>
    <w:p w:rsidR="008A126B" w:rsidRPr="007C7EFC" w:rsidRDefault="008A126B" w:rsidP="00E55E33">
      <w:pPr>
        <w:jc w:val="center"/>
        <w:rPr>
          <w:color w:val="000000"/>
        </w:rPr>
      </w:pPr>
      <w:r w:rsidRPr="007C7EFC">
        <w:rPr>
          <w:color w:val="000000"/>
        </w:rPr>
        <w:t>ПРЕКРАТЯВАНЕ</w:t>
      </w:r>
    </w:p>
    <w:p w:rsidR="00AB1D30" w:rsidRPr="007C7EFC" w:rsidRDefault="007C7EFC" w:rsidP="00224D15">
      <w:pPr>
        <w:jc w:val="both"/>
      </w:pPr>
      <w:r>
        <w:rPr>
          <w:color w:val="000000"/>
        </w:rPr>
        <w:t>Чл.</w:t>
      </w:r>
      <w:r w:rsidRPr="003B4531">
        <w:rPr>
          <w:color w:val="000000"/>
        </w:rPr>
        <w:t>29</w:t>
      </w:r>
      <w:r w:rsidR="00AB1D30" w:rsidRPr="007C7EFC">
        <w:rPr>
          <w:color w:val="000000"/>
        </w:rPr>
        <w:t>.Прекратяване:</w:t>
      </w:r>
      <w:r w:rsidR="00AB1D30" w:rsidRPr="007C7EFC">
        <w:rPr>
          <w:bCs/>
        </w:rPr>
        <w:t xml:space="preserve"> </w:t>
      </w:r>
    </w:p>
    <w:p w:rsidR="00AB1D30" w:rsidRPr="007C7EFC" w:rsidRDefault="00AB1D30" w:rsidP="00224D15">
      <w:pPr>
        <w:jc w:val="both"/>
      </w:pPr>
      <w:r w:rsidRPr="007C7EFC">
        <w:t xml:space="preserve">(1)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</w:t>
      </w:r>
    </w:p>
    <w:p w:rsidR="00AB1D30" w:rsidRPr="007C7EFC" w:rsidRDefault="00AB1D30" w:rsidP="00224D15">
      <w:pPr>
        <w:pStyle w:val="NormalWeb"/>
        <w:jc w:val="both"/>
      </w:pPr>
      <w:r w:rsidRPr="007C7EFC">
        <w:t>1. дейността му противоречи на закона, устава и добрите нрави;</w:t>
      </w:r>
    </w:p>
    <w:p w:rsidR="00AB1D30" w:rsidRPr="007C7EFC" w:rsidRDefault="00AB1D30" w:rsidP="00224D15">
      <w:pPr>
        <w:pStyle w:val="NormalWeb"/>
        <w:jc w:val="both"/>
      </w:pPr>
      <w:r w:rsidRPr="007C7EFC">
        <w:t>2. имуществото му не се използва според целите и предмета на дейността на читалището;</w:t>
      </w:r>
    </w:p>
    <w:p w:rsidR="00AB1D30" w:rsidRPr="007C7EFC" w:rsidRDefault="00AB1D30" w:rsidP="00224D15">
      <w:pPr>
        <w:pStyle w:val="NormalWeb"/>
        <w:jc w:val="both"/>
      </w:pPr>
      <w:r w:rsidRPr="007C7EFC">
        <w:t xml:space="preserve">3. е налице трайна невъзможност читалището да действа или не развива дейност за период две години; </w:t>
      </w:r>
    </w:p>
    <w:p w:rsidR="00AB1D30" w:rsidRPr="007C7EFC" w:rsidRDefault="00AB1D30" w:rsidP="00224D15">
      <w:pPr>
        <w:pStyle w:val="NormalWeb"/>
        <w:jc w:val="both"/>
      </w:pPr>
      <w:r w:rsidRPr="007C7EFC">
        <w:t>4.не е учредено по законния ред;</w:t>
      </w:r>
    </w:p>
    <w:p w:rsidR="00AB1D30" w:rsidRPr="007C7EFC" w:rsidRDefault="00AB1D30" w:rsidP="00224D15">
      <w:pPr>
        <w:pStyle w:val="NormalWeb"/>
        <w:jc w:val="both"/>
      </w:pPr>
      <w:r w:rsidRPr="007C7EFC">
        <w:t>5. е обявено в несъстоятелност.</w:t>
      </w:r>
    </w:p>
    <w:p w:rsidR="00AB1D30" w:rsidRPr="007C7EFC" w:rsidRDefault="00AB1D30" w:rsidP="00224D15">
      <w:pPr>
        <w:pStyle w:val="NormalWeb"/>
        <w:jc w:val="both"/>
      </w:pPr>
      <w:r w:rsidRPr="007C7EFC">
        <w:t xml:space="preserve">              (2)  Прекратяването на читалището по решение на окръжния съд може да бъде постановено по искане на прокурора. направено самостоятелно или след подаден сигнал от министъра на културата</w:t>
      </w:r>
    </w:p>
    <w:p w:rsidR="00AB1D30" w:rsidRPr="007C7EFC" w:rsidRDefault="00224D15" w:rsidP="00224D15">
      <w:pPr>
        <w:jc w:val="both"/>
      </w:pPr>
      <w:r>
        <w:t xml:space="preserve">              (3)  </w:t>
      </w:r>
      <w:r w:rsidR="00AB1D30" w:rsidRPr="007C7EFC">
        <w:t>Прекратяването на читалището по искане на прокурора се вписва служебно.</w:t>
      </w:r>
    </w:p>
    <w:p w:rsidR="00AB1D30" w:rsidRPr="007C7EFC" w:rsidRDefault="00AB1D30" w:rsidP="00224D15">
      <w:pPr>
        <w:jc w:val="both"/>
      </w:pPr>
      <w:r w:rsidRPr="007C7EFC">
        <w:rPr>
          <w:bCs/>
        </w:rPr>
        <w:t xml:space="preserve"> </w:t>
      </w:r>
      <w:r w:rsidR="00224D15">
        <w:rPr>
          <w:bCs/>
        </w:rPr>
        <w:t xml:space="preserve">             (4)</w:t>
      </w:r>
      <w:r w:rsidRPr="007C7EFC">
        <w:t xml:space="preserve"> </w:t>
      </w:r>
      <w:r w:rsidR="00224D15">
        <w:t xml:space="preserve"> </w:t>
      </w:r>
      <w:r w:rsidRPr="007C7EFC">
        <w:t>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AB1D30" w:rsidRPr="007C7EFC" w:rsidRDefault="00224D15" w:rsidP="00224D15">
      <w:pPr>
        <w:jc w:val="both"/>
      </w:pPr>
      <w:r>
        <w:rPr>
          <w:bCs/>
        </w:rPr>
        <w:t xml:space="preserve">              (5)</w:t>
      </w:r>
      <w:r w:rsidR="00AB1D30" w:rsidRPr="007C7EFC">
        <w:t xml:space="preserve">  При прекратяване на читалищно сдружение се прилагат съответно чл. 10 и чл.10а</w:t>
      </w:r>
    </w:p>
    <w:p w:rsidR="00AB1D30" w:rsidRPr="007C7EFC" w:rsidRDefault="00224D15" w:rsidP="00224D15">
      <w:pPr>
        <w:jc w:val="both"/>
      </w:pPr>
      <w:r>
        <w:rPr>
          <w:bCs/>
        </w:rPr>
        <w:t xml:space="preserve">              (6)</w:t>
      </w:r>
      <w:r w:rsidR="00AB1D30" w:rsidRPr="007C7EFC">
        <w:t xml:space="preserve"> За неуредените в този устав случаи се прилага Законът за юридическите лица с нестопанска цел. </w:t>
      </w:r>
    </w:p>
    <w:p w:rsidR="0083431C" w:rsidRDefault="0083431C" w:rsidP="00224D15">
      <w:pPr>
        <w:jc w:val="both"/>
        <w:rPr>
          <w:color w:val="000000"/>
        </w:rPr>
      </w:pPr>
    </w:p>
    <w:p w:rsidR="0083431C" w:rsidRPr="007C7EFC" w:rsidRDefault="0083431C" w:rsidP="00224D15">
      <w:pPr>
        <w:jc w:val="both"/>
        <w:rPr>
          <w:color w:val="000000"/>
        </w:rPr>
      </w:pPr>
    </w:p>
    <w:p w:rsidR="00224D15" w:rsidRDefault="008A126B" w:rsidP="00224D15">
      <w:pPr>
        <w:pStyle w:val="Heading3"/>
        <w:jc w:val="center"/>
        <w:rPr>
          <w:b w:val="0"/>
          <w:sz w:val="24"/>
          <w:szCs w:val="24"/>
          <w:u w:val="single"/>
        </w:rPr>
      </w:pPr>
      <w:r w:rsidRPr="007C7EFC">
        <w:rPr>
          <w:b w:val="0"/>
          <w:sz w:val="24"/>
          <w:szCs w:val="24"/>
          <w:u w:val="single"/>
        </w:rPr>
        <w:t>ГЛАВА СЕДМА</w:t>
      </w:r>
    </w:p>
    <w:p w:rsidR="007A523A" w:rsidRPr="00224D15" w:rsidRDefault="007A523A" w:rsidP="00224D15">
      <w:pPr>
        <w:pStyle w:val="Heading3"/>
        <w:jc w:val="center"/>
        <w:rPr>
          <w:b w:val="0"/>
          <w:sz w:val="24"/>
          <w:szCs w:val="24"/>
          <w:u w:val="single"/>
        </w:rPr>
      </w:pPr>
      <w:r w:rsidRPr="007C7EFC">
        <w:rPr>
          <w:b w:val="0"/>
          <w:sz w:val="24"/>
          <w:szCs w:val="24"/>
        </w:rPr>
        <w:br/>
      </w:r>
      <w:bookmarkStart w:id="0" w:name="IT_CHLEN_31_0"/>
      <w:bookmarkStart w:id="1" w:name="5117766"/>
      <w:bookmarkEnd w:id="0"/>
      <w:bookmarkEnd w:id="1"/>
      <w:r w:rsidR="005A3AAB" w:rsidRPr="00224D15">
        <w:rPr>
          <w:b w:val="0"/>
          <w:caps/>
          <w:sz w:val="24"/>
          <w:szCs w:val="24"/>
        </w:rPr>
        <w:t>Административно</w:t>
      </w:r>
      <w:r w:rsidR="00FA7C71" w:rsidRPr="003B4531">
        <w:rPr>
          <w:b w:val="0"/>
          <w:caps/>
          <w:sz w:val="24"/>
          <w:szCs w:val="24"/>
        </w:rPr>
        <w:t xml:space="preserve">  </w:t>
      </w:r>
      <w:r w:rsidR="005A3AAB" w:rsidRPr="00224D15">
        <w:rPr>
          <w:b w:val="0"/>
          <w:caps/>
          <w:sz w:val="24"/>
          <w:szCs w:val="24"/>
        </w:rPr>
        <w:t>наказателни</w:t>
      </w:r>
      <w:r w:rsidR="00FA7C71" w:rsidRPr="003B4531">
        <w:rPr>
          <w:b w:val="0"/>
          <w:caps/>
          <w:sz w:val="24"/>
          <w:szCs w:val="24"/>
        </w:rPr>
        <w:t xml:space="preserve">  </w:t>
      </w:r>
      <w:r w:rsidR="005A3AAB" w:rsidRPr="00224D15">
        <w:rPr>
          <w:b w:val="0"/>
          <w:caps/>
          <w:sz w:val="24"/>
          <w:szCs w:val="24"/>
        </w:rPr>
        <w:t xml:space="preserve"> разпоредби</w:t>
      </w:r>
    </w:p>
    <w:p w:rsidR="007A523A" w:rsidRPr="007C7EFC" w:rsidRDefault="007A523A" w:rsidP="00224D15">
      <w:pPr>
        <w:jc w:val="both"/>
      </w:pPr>
      <w:r w:rsidRPr="007C7EFC">
        <w:rPr>
          <w:bCs/>
        </w:rPr>
        <w:t xml:space="preserve">Чл. </w:t>
      </w:r>
      <w:r w:rsidR="00224D15">
        <w:rPr>
          <w:bCs/>
        </w:rPr>
        <w:t>30</w:t>
      </w:r>
      <w:r w:rsidRPr="007C7EFC">
        <w:rPr>
          <w:bCs/>
        </w:rPr>
        <w:t>.</w:t>
      </w:r>
      <w:r w:rsidRPr="007C7EFC">
        <w:t xml:space="preserve"> При нарушение на чл.</w:t>
      </w:r>
      <w:r w:rsidR="00FA018A" w:rsidRPr="007C7EFC">
        <w:t>3</w:t>
      </w:r>
      <w:r w:rsidRPr="007C7EFC">
        <w:t xml:space="preserve"> ал.</w:t>
      </w:r>
      <w:r w:rsidR="00FA018A" w:rsidRPr="007C7EFC">
        <w:t>4</w:t>
      </w:r>
      <w:r w:rsidRPr="007C7EFC">
        <w:t xml:space="preserve"> от </w:t>
      </w:r>
      <w:r w:rsidR="00FA018A" w:rsidRPr="007C7EFC">
        <w:t>ЗНЧ</w:t>
      </w:r>
      <w:r w:rsidR="0083431C">
        <w:t xml:space="preserve">,  Председателят </w:t>
      </w:r>
      <w:r w:rsidRPr="007C7EFC">
        <w:t>или секретарят на читалището, се наказват с глоба в размер от 500 до 1000 лв. и с лишаване от право да заемат изборна длъжност в читалището за срок 5 години.  </w:t>
      </w:r>
    </w:p>
    <w:p w:rsidR="007A523A" w:rsidRPr="007C7EFC" w:rsidRDefault="007A523A" w:rsidP="00224D15">
      <w:pPr>
        <w:jc w:val="both"/>
      </w:pPr>
      <w:bookmarkStart w:id="2" w:name="IT_CHLEN_32_0"/>
      <w:bookmarkStart w:id="3" w:name="5117767"/>
      <w:bookmarkEnd w:id="2"/>
      <w:bookmarkEnd w:id="3"/>
    </w:p>
    <w:p w:rsidR="007A523A" w:rsidRPr="007C7EFC" w:rsidRDefault="007A523A" w:rsidP="00224D15">
      <w:pPr>
        <w:jc w:val="both"/>
      </w:pPr>
      <w:r w:rsidRPr="007C7EFC">
        <w:rPr>
          <w:bCs/>
        </w:rPr>
        <w:t xml:space="preserve">Чл. </w:t>
      </w:r>
      <w:r w:rsidR="00224D15">
        <w:rPr>
          <w:bCs/>
        </w:rPr>
        <w:t>31</w:t>
      </w:r>
      <w:r w:rsidRPr="007C7EFC">
        <w:rPr>
          <w:bCs/>
        </w:rPr>
        <w:t>.</w:t>
      </w:r>
      <w:r w:rsidRPr="007C7EFC">
        <w:t xml:space="preserve"> При нарушение на чл. 10, ал.3 от ЗНЧ,  Председателят на читалището или представляващ читалищно сдружение,  се наказва с глоба от 150 до 300 лв. </w:t>
      </w:r>
      <w:bookmarkStart w:id="4" w:name="IT_CHLEN_33_0"/>
      <w:bookmarkStart w:id="5" w:name="5117768"/>
      <w:bookmarkEnd w:id="4"/>
      <w:bookmarkEnd w:id="5"/>
    </w:p>
    <w:p w:rsidR="007A523A" w:rsidRPr="007C7EFC" w:rsidRDefault="007A523A" w:rsidP="00224D15">
      <w:pPr>
        <w:jc w:val="both"/>
      </w:pPr>
    </w:p>
    <w:p w:rsidR="0083431C" w:rsidRPr="007C7EFC" w:rsidRDefault="007A523A" w:rsidP="00224D15">
      <w:pPr>
        <w:jc w:val="both"/>
      </w:pPr>
      <w:r w:rsidRPr="007C7EFC">
        <w:rPr>
          <w:bCs/>
        </w:rPr>
        <w:t xml:space="preserve">Чл. </w:t>
      </w:r>
      <w:r w:rsidR="00224D15">
        <w:rPr>
          <w:bCs/>
        </w:rPr>
        <w:t>32</w:t>
      </w:r>
      <w:r w:rsidR="004329B8" w:rsidRPr="007C7EFC">
        <w:rPr>
          <w:bCs/>
        </w:rPr>
        <w:t>.</w:t>
      </w:r>
      <w:r w:rsidRPr="007C7EFC">
        <w:t xml:space="preserve"> При нарушение на чл.26а ал. 4, Председателят на читалището се наказва с глоба от 150 до 300 лв. </w:t>
      </w:r>
    </w:p>
    <w:p w:rsidR="002B7510" w:rsidRPr="007C7EFC" w:rsidRDefault="002B7510" w:rsidP="00224D15">
      <w:pPr>
        <w:jc w:val="both"/>
        <w:rPr>
          <w:color w:val="000000"/>
        </w:rPr>
      </w:pPr>
    </w:p>
    <w:p w:rsidR="00B10732" w:rsidRPr="007C7EFC" w:rsidRDefault="00B10732" w:rsidP="00E55E33">
      <w:pPr>
        <w:jc w:val="center"/>
        <w:rPr>
          <w:color w:val="000000"/>
          <w:u w:val="single"/>
        </w:rPr>
      </w:pPr>
      <w:r w:rsidRPr="007C7EFC">
        <w:rPr>
          <w:color w:val="000000"/>
          <w:u w:val="single"/>
        </w:rPr>
        <w:lastRenderedPageBreak/>
        <w:t xml:space="preserve">ГЛАВА </w:t>
      </w:r>
      <w:r w:rsidR="008A126B" w:rsidRPr="007C7EFC">
        <w:rPr>
          <w:color w:val="000000"/>
          <w:u w:val="single"/>
        </w:rPr>
        <w:t>ОСМА</w:t>
      </w:r>
    </w:p>
    <w:p w:rsidR="00B10732" w:rsidRPr="007C7EFC" w:rsidRDefault="00B10732" w:rsidP="00E55E33">
      <w:pPr>
        <w:jc w:val="center"/>
        <w:rPr>
          <w:color w:val="000000"/>
          <w:u w:val="single"/>
        </w:rPr>
      </w:pPr>
    </w:p>
    <w:p w:rsidR="00B10732" w:rsidRPr="00224D15" w:rsidRDefault="00B10732" w:rsidP="00E55E33">
      <w:pPr>
        <w:jc w:val="center"/>
        <w:rPr>
          <w:caps/>
          <w:color w:val="000000"/>
        </w:rPr>
      </w:pPr>
      <w:r w:rsidRPr="00224D15">
        <w:rPr>
          <w:caps/>
          <w:color w:val="000000"/>
        </w:rPr>
        <w:t>Заключителни разпоредби</w:t>
      </w:r>
    </w:p>
    <w:p w:rsidR="004649EE" w:rsidRPr="007C7EFC" w:rsidRDefault="004649EE" w:rsidP="00224D15">
      <w:pPr>
        <w:jc w:val="both"/>
        <w:rPr>
          <w:color w:val="000000"/>
        </w:rPr>
      </w:pPr>
    </w:p>
    <w:p w:rsidR="00D116FA" w:rsidRDefault="008C3A4D" w:rsidP="00224D15">
      <w:pPr>
        <w:jc w:val="both"/>
        <w:rPr>
          <w:color w:val="000000"/>
        </w:rPr>
      </w:pPr>
      <w:r w:rsidRPr="007C7EFC">
        <w:rPr>
          <w:color w:val="000000"/>
        </w:rPr>
        <w:t xml:space="preserve"> </w:t>
      </w:r>
      <w:r w:rsidR="00012504" w:rsidRPr="007C7EFC">
        <w:rPr>
          <w:color w:val="000000"/>
        </w:rPr>
        <w:t xml:space="preserve">Параграф 1. Читалището има кръгъл печат с надпис: </w:t>
      </w:r>
      <w:r w:rsidR="000349C8" w:rsidRPr="007C7EFC">
        <w:rPr>
          <w:color w:val="000000"/>
        </w:rPr>
        <w:t>„</w:t>
      </w:r>
      <w:r w:rsidR="00F044C4">
        <w:rPr>
          <w:color w:val="000000"/>
        </w:rPr>
        <w:t xml:space="preserve">Народно читалище </w:t>
      </w:r>
      <w:r w:rsidR="00AF4E86">
        <w:rPr>
          <w:color w:val="000000"/>
        </w:rPr>
        <w:t>Ив</w:t>
      </w:r>
      <w:r w:rsidR="009D1B3D">
        <w:rPr>
          <w:color w:val="000000"/>
        </w:rPr>
        <w:t>а</w:t>
      </w:r>
      <w:r w:rsidR="00AF4E86">
        <w:rPr>
          <w:color w:val="000000"/>
        </w:rPr>
        <w:t>н Вазов</w:t>
      </w:r>
      <w:r w:rsidR="009D1B3D">
        <w:rPr>
          <w:color w:val="000000"/>
        </w:rPr>
        <w:t>“</w:t>
      </w:r>
      <w:r w:rsidRPr="007C7EFC">
        <w:rPr>
          <w:color w:val="000000"/>
        </w:rPr>
        <w:t xml:space="preserve"> </w:t>
      </w:r>
      <w:r w:rsidR="00AF4E86">
        <w:rPr>
          <w:color w:val="000000"/>
        </w:rPr>
        <w:t>в</w:t>
      </w:r>
      <w:r w:rsidR="006A2927" w:rsidRPr="007C7EFC">
        <w:rPr>
          <w:color w:val="000000"/>
        </w:rPr>
        <w:t xml:space="preserve"> средата: </w:t>
      </w:r>
      <w:r w:rsidR="008A126B" w:rsidRPr="007C7EFC">
        <w:rPr>
          <w:color w:val="000000"/>
        </w:rPr>
        <w:t>емблема на разтворена книга</w:t>
      </w:r>
      <w:r w:rsidR="00AF4E86">
        <w:rPr>
          <w:color w:val="000000"/>
        </w:rPr>
        <w:t xml:space="preserve">, </w:t>
      </w:r>
      <w:r w:rsidR="009D1B3D">
        <w:rPr>
          <w:color w:val="000000"/>
        </w:rPr>
        <w:t>а под нея годината на учредяване 19</w:t>
      </w:r>
      <w:r w:rsidR="00713CE0">
        <w:rPr>
          <w:color w:val="000000"/>
        </w:rPr>
        <w:t>0</w:t>
      </w:r>
      <w:r w:rsidR="00AF4E86">
        <w:rPr>
          <w:color w:val="000000"/>
        </w:rPr>
        <w:t>8</w:t>
      </w:r>
      <w:r w:rsidR="009D1B3D">
        <w:rPr>
          <w:color w:val="000000"/>
        </w:rPr>
        <w:t>.</w:t>
      </w:r>
    </w:p>
    <w:p w:rsidR="00941484" w:rsidRPr="007C7EFC" w:rsidRDefault="00A65183" w:rsidP="00224D15">
      <w:pPr>
        <w:jc w:val="both"/>
        <w:rPr>
          <w:color w:val="000000"/>
        </w:rPr>
      </w:pPr>
      <w:r w:rsidRPr="007C7EFC">
        <w:rPr>
          <w:color w:val="000000"/>
        </w:rPr>
        <w:tab/>
      </w:r>
      <w:r w:rsidRPr="007C7EFC">
        <w:rPr>
          <w:color w:val="000000"/>
        </w:rPr>
        <w:tab/>
        <w:t>Празник на читалището е</w:t>
      </w:r>
      <w:r w:rsidR="00266010">
        <w:rPr>
          <w:color w:val="000000"/>
        </w:rPr>
        <w:t xml:space="preserve"> </w:t>
      </w:r>
      <w:r w:rsidR="005A2BFE">
        <w:rPr>
          <w:color w:val="000000"/>
        </w:rPr>
        <w:t>24 май</w:t>
      </w:r>
      <w:r w:rsidR="009D1B3D">
        <w:rPr>
          <w:color w:val="000000"/>
        </w:rPr>
        <w:t xml:space="preserve"> – Ден на славянската писменост и култура.</w:t>
      </w:r>
    </w:p>
    <w:p w:rsidR="00012504" w:rsidRPr="007C7EFC" w:rsidRDefault="00012504" w:rsidP="00224D15">
      <w:pPr>
        <w:jc w:val="both"/>
        <w:rPr>
          <w:color w:val="000000"/>
        </w:rPr>
      </w:pPr>
    </w:p>
    <w:p w:rsidR="00A65183" w:rsidRPr="007C7EFC" w:rsidRDefault="00A65183" w:rsidP="00224D15">
      <w:pPr>
        <w:jc w:val="both"/>
        <w:rPr>
          <w:color w:val="000000"/>
        </w:rPr>
      </w:pPr>
    </w:p>
    <w:p w:rsidR="002363ED" w:rsidRDefault="00012504" w:rsidP="00224D15">
      <w:pPr>
        <w:jc w:val="both"/>
        <w:rPr>
          <w:color w:val="000000"/>
        </w:rPr>
      </w:pPr>
      <w:r w:rsidRPr="007C7EFC">
        <w:rPr>
          <w:color w:val="000000"/>
        </w:rPr>
        <w:t xml:space="preserve">Параграф 2. Уставът на читалището е приет на Общо събрание, проведено на </w:t>
      </w:r>
      <w:r w:rsidR="003B0304">
        <w:rPr>
          <w:color w:val="000000"/>
        </w:rPr>
        <w:t>2</w:t>
      </w:r>
      <w:r w:rsidR="00AF4E86">
        <w:rPr>
          <w:color w:val="000000"/>
        </w:rPr>
        <w:t>0</w:t>
      </w:r>
      <w:r w:rsidR="00F91C38">
        <w:rPr>
          <w:color w:val="000000"/>
        </w:rPr>
        <w:t>,0</w:t>
      </w:r>
      <w:r w:rsidR="009D1B3D">
        <w:rPr>
          <w:color w:val="000000"/>
        </w:rPr>
        <w:t>3</w:t>
      </w:r>
      <w:r w:rsidR="00F91C38">
        <w:rPr>
          <w:color w:val="000000"/>
        </w:rPr>
        <w:t>,201</w:t>
      </w:r>
      <w:r w:rsidR="003B0304">
        <w:rPr>
          <w:color w:val="000000"/>
        </w:rPr>
        <w:t>2</w:t>
      </w:r>
      <w:r w:rsidR="006A3A98" w:rsidRPr="007C7EFC">
        <w:rPr>
          <w:color w:val="000000"/>
        </w:rPr>
        <w:t xml:space="preserve"> </w:t>
      </w:r>
      <w:r w:rsidRPr="007C7EFC">
        <w:rPr>
          <w:color w:val="000000"/>
        </w:rPr>
        <w:t>г. в съответствие и при спазване на За</w:t>
      </w:r>
      <w:r w:rsidR="002363ED" w:rsidRPr="007C7EFC">
        <w:rPr>
          <w:color w:val="000000"/>
        </w:rPr>
        <w:t>кона за народните читалища, публикуван в държавен вестник, брой 42 от 05.06.2009г.</w:t>
      </w:r>
    </w:p>
    <w:p w:rsidR="00224D15" w:rsidRDefault="00224D15" w:rsidP="00224D15">
      <w:pPr>
        <w:jc w:val="both"/>
        <w:rPr>
          <w:color w:val="000000"/>
        </w:rPr>
      </w:pPr>
    </w:p>
    <w:p w:rsidR="00224D15" w:rsidRDefault="00224D15" w:rsidP="00224D15">
      <w:pPr>
        <w:jc w:val="both"/>
        <w:rPr>
          <w:color w:val="000000"/>
        </w:rPr>
      </w:pPr>
    </w:p>
    <w:p w:rsidR="00224D15" w:rsidRDefault="00224D15" w:rsidP="00224D15">
      <w:pPr>
        <w:jc w:val="both"/>
        <w:rPr>
          <w:color w:val="000000"/>
        </w:rPr>
      </w:pPr>
    </w:p>
    <w:p w:rsidR="00224D15" w:rsidRPr="007C7EFC" w:rsidRDefault="00224D15" w:rsidP="00224D15">
      <w:pPr>
        <w:jc w:val="both"/>
        <w:rPr>
          <w:color w:val="000000"/>
        </w:rPr>
      </w:pPr>
    </w:p>
    <w:p w:rsidR="00224D15" w:rsidRPr="007C7EFC" w:rsidRDefault="008C3A4D" w:rsidP="00224D15">
      <w:pPr>
        <w:pStyle w:val="Heading3"/>
        <w:jc w:val="both"/>
        <w:rPr>
          <w:b w:val="0"/>
          <w:sz w:val="24"/>
          <w:szCs w:val="24"/>
        </w:rPr>
      </w:pPr>
      <w:r w:rsidRPr="007C7EFC">
        <w:rPr>
          <w:b w:val="0"/>
          <w:color w:val="000000"/>
          <w:sz w:val="24"/>
          <w:szCs w:val="24"/>
        </w:rPr>
        <w:t xml:space="preserve">       </w:t>
      </w:r>
      <w:r w:rsidR="00F16E1E" w:rsidRPr="007C7EFC">
        <w:rPr>
          <w:b w:val="0"/>
          <w:color w:val="000000"/>
          <w:sz w:val="24"/>
          <w:szCs w:val="24"/>
        </w:rPr>
        <w:t xml:space="preserve"> </w:t>
      </w:r>
      <w:r w:rsidR="00D94F46" w:rsidRPr="007C7EFC">
        <w:rPr>
          <w:b w:val="0"/>
          <w:sz w:val="24"/>
          <w:szCs w:val="24"/>
        </w:rPr>
        <w:tab/>
      </w:r>
      <w:r w:rsidR="00D94F46" w:rsidRPr="007C7EFC">
        <w:rPr>
          <w:b w:val="0"/>
          <w:sz w:val="24"/>
          <w:szCs w:val="24"/>
        </w:rPr>
        <w:tab/>
      </w:r>
      <w:r w:rsidR="00D94F46" w:rsidRPr="007C7EFC">
        <w:rPr>
          <w:b w:val="0"/>
          <w:sz w:val="24"/>
          <w:szCs w:val="24"/>
        </w:rPr>
        <w:tab/>
      </w:r>
      <w:r w:rsidR="00D94F46" w:rsidRPr="007C7EFC">
        <w:rPr>
          <w:b w:val="0"/>
          <w:sz w:val="24"/>
          <w:szCs w:val="24"/>
        </w:rPr>
        <w:tab/>
      </w:r>
      <w:r w:rsidR="00224D15">
        <w:rPr>
          <w:b w:val="0"/>
          <w:sz w:val="24"/>
          <w:szCs w:val="24"/>
        </w:rPr>
        <w:t xml:space="preserve">        </w:t>
      </w:r>
      <w:r w:rsidR="00F16E1E" w:rsidRPr="007C7EFC">
        <w:rPr>
          <w:b w:val="0"/>
          <w:sz w:val="24"/>
          <w:szCs w:val="24"/>
        </w:rPr>
        <w:t xml:space="preserve">   </w:t>
      </w:r>
      <w:r w:rsidR="00D94F46" w:rsidRPr="007C7EFC">
        <w:rPr>
          <w:b w:val="0"/>
          <w:sz w:val="24"/>
          <w:szCs w:val="24"/>
        </w:rPr>
        <w:t xml:space="preserve">Председател: </w:t>
      </w:r>
      <w:r w:rsidR="00941484" w:rsidRPr="007C7EFC">
        <w:rPr>
          <w:b w:val="0"/>
          <w:sz w:val="24"/>
          <w:szCs w:val="24"/>
        </w:rPr>
        <w:t>______</w:t>
      </w:r>
      <w:r w:rsidR="00014E41">
        <w:rPr>
          <w:b w:val="0"/>
          <w:sz w:val="24"/>
          <w:szCs w:val="24"/>
        </w:rPr>
        <w:t>/п/</w:t>
      </w:r>
      <w:r w:rsidR="00941484" w:rsidRPr="007C7EFC">
        <w:rPr>
          <w:b w:val="0"/>
          <w:sz w:val="24"/>
          <w:szCs w:val="24"/>
        </w:rPr>
        <w:t>___________</w:t>
      </w:r>
    </w:p>
    <w:p w:rsidR="00224D15" w:rsidRDefault="00941484" w:rsidP="00224D15">
      <w:pPr>
        <w:pStyle w:val="Heading3"/>
        <w:jc w:val="both"/>
        <w:rPr>
          <w:b w:val="0"/>
          <w:sz w:val="24"/>
          <w:szCs w:val="24"/>
        </w:rPr>
      </w:pPr>
      <w:r w:rsidRPr="007C7EFC">
        <w:rPr>
          <w:b w:val="0"/>
          <w:sz w:val="24"/>
          <w:szCs w:val="24"/>
        </w:rPr>
        <w:t xml:space="preserve">                                                              </w:t>
      </w:r>
      <w:r w:rsidR="00266010">
        <w:rPr>
          <w:b w:val="0"/>
          <w:sz w:val="24"/>
          <w:szCs w:val="24"/>
        </w:rPr>
        <w:t xml:space="preserve">                           / </w:t>
      </w:r>
      <w:r w:rsidR="00AF4E86">
        <w:rPr>
          <w:b w:val="0"/>
          <w:sz w:val="24"/>
          <w:szCs w:val="24"/>
        </w:rPr>
        <w:t>В.Стойнева</w:t>
      </w:r>
      <w:r w:rsidRPr="007C7EFC">
        <w:rPr>
          <w:b w:val="0"/>
          <w:sz w:val="24"/>
          <w:szCs w:val="24"/>
        </w:rPr>
        <w:t>/</w:t>
      </w:r>
      <w:r w:rsidRPr="003B4531">
        <w:rPr>
          <w:b w:val="0"/>
          <w:sz w:val="24"/>
          <w:szCs w:val="24"/>
        </w:rPr>
        <w:t xml:space="preserve">    </w:t>
      </w:r>
    </w:p>
    <w:p w:rsidR="00941484" w:rsidRPr="007C7EFC" w:rsidRDefault="00941484" w:rsidP="00224D15">
      <w:pPr>
        <w:pStyle w:val="Heading3"/>
        <w:jc w:val="both"/>
        <w:rPr>
          <w:b w:val="0"/>
          <w:sz w:val="24"/>
          <w:szCs w:val="24"/>
        </w:rPr>
      </w:pPr>
      <w:r w:rsidRPr="003B4531">
        <w:rPr>
          <w:b w:val="0"/>
          <w:sz w:val="24"/>
          <w:szCs w:val="24"/>
        </w:rPr>
        <w:t xml:space="preserve">                    </w:t>
      </w:r>
    </w:p>
    <w:p w:rsidR="00B10732" w:rsidRPr="007C7EFC" w:rsidRDefault="00941484" w:rsidP="00224D15">
      <w:pPr>
        <w:pStyle w:val="Heading3"/>
        <w:jc w:val="both"/>
        <w:rPr>
          <w:b w:val="0"/>
          <w:sz w:val="24"/>
          <w:szCs w:val="24"/>
        </w:rPr>
      </w:pPr>
      <w:r w:rsidRPr="007C7EFC">
        <w:rPr>
          <w:b w:val="0"/>
          <w:sz w:val="24"/>
          <w:szCs w:val="24"/>
        </w:rPr>
        <w:t xml:space="preserve">                                                                 </w:t>
      </w:r>
      <w:r w:rsidR="00F16E1E" w:rsidRPr="007C7EFC">
        <w:rPr>
          <w:b w:val="0"/>
          <w:sz w:val="24"/>
          <w:szCs w:val="24"/>
        </w:rPr>
        <w:t>Секретар:</w:t>
      </w:r>
      <w:r w:rsidRPr="007C7EFC">
        <w:rPr>
          <w:b w:val="0"/>
          <w:sz w:val="24"/>
          <w:szCs w:val="24"/>
        </w:rPr>
        <w:t>_______</w:t>
      </w:r>
      <w:r w:rsidR="00014E41">
        <w:rPr>
          <w:b w:val="0"/>
          <w:sz w:val="24"/>
          <w:szCs w:val="24"/>
        </w:rPr>
        <w:t>/п/</w:t>
      </w:r>
      <w:r w:rsidRPr="007C7EFC">
        <w:rPr>
          <w:b w:val="0"/>
          <w:sz w:val="24"/>
          <w:szCs w:val="24"/>
        </w:rPr>
        <w:t>________</w:t>
      </w:r>
    </w:p>
    <w:p w:rsidR="00941484" w:rsidRPr="007C7EFC" w:rsidRDefault="00941484" w:rsidP="00224D15">
      <w:pPr>
        <w:pStyle w:val="Heading3"/>
        <w:jc w:val="both"/>
        <w:rPr>
          <w:b w:val="0"/>
          <w:sz w:val="24"/>
          <w:szCs w:val="24"/>
        </w:rPr>
      </w:pPr>
      <w:r w:rsidRPr="007C7EFC">
        <w:rPr>
          <w:b w:val="0"/>
          <w:sz w:val="24"/>
          <w:szCs w:val="24"/>
        </w:rPr>
        <w:t xml:space="preserve">                                                                      </w:t>
      </w:r>
      <w:r w:rsidR="00266010">
        <w:rPr>
          <w:b w:val="0"/>
          <w:sz w:val="24"/>
          <w:szCs w:val="24"/>
        </w:rPr>
        <w:t xml:space="preserve">                  / </w:t>
      </w:r>
      <w:r w:rsidR="00AF4E86">
        <w:rPr>
          <w:b w:val="0"/>
          <w:sz w:val="24"/>
          <w:szCs w:val="24"/>
        </w:rPr>
        <w:t>К. Иванова</w:t>
      </w:r>
      <w:r w:rsidRPr="007C7EFC">
        <w:rPr>
          <w:b w:val="0"/>
          <w:sz w:val="24"/>
          <w:szCs w:val="24"/>
        </w:rPr>
        <w:t>/</w:t>
      </w:r>
    </w:p>
    <w:p w:rsidR="008C2705" w:rsidRDefault="008C270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</w:p>
    <w:p w:rsidR="00AB7265" w:rsidRDefault="00AB7265" w:rsidP="00224D15">
      <w:pPr>
        <w:pStyle w:val="Heading3"/>
        <w:jc w:val="both"/>
        <w:rPr>
          <w:sz w:val="28"/>
          <w:szCs w:val="28"/>
        </w:rPr>
      </w:pPr>
      <w:bookmarkStart w:id="6" w:name="_GoBack"/>
      <w:bookmarkEnd w:id="6"/>
    </w:p>
    <w:p w:rsidR="00AB7265" w:rsidRDefault="00AB7265" w:rsidP="00AB7265">
      <w:pPr>
        <w:ind w:left="36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Списък на ЧН и ПК на Народно читалище „Иван Вазов 1908“ с. Здравец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Настоятелство: 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Диян Димитров - председател          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>Павлинка Петрова – секретар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>Анка Алексиева –член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>Румянка Добрева - член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>Проверителна комисия: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>Димитър Команов -– председател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Боян Алексиев – член </w:t>
      </w:r>
    </w:p>
    <w:p w:rsidR="00AB7265" w:rsidRDefault="00AB7265" w:rsidP="00AB726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Луиза Якова - член </w:t>
      </w:r>
    </w:p>
    <w:p w:rsidR="00AB7265" w:rsidRDefault="00AB7265" w:rsidP="00AB7265">
      <w:pPr>
        <w:ind w:left="360"/>
        <w:rPr>
          <w:sz w:val="48"/>
          <w:szCs w:val="48"/>
        </w:rPr>
      </w:pPr>
    </w:p>
    <w:p w:rsidR="00AB7265" w:rsidRPr="008F7A6E" w:rsidRDefault="00AB7265" w:rsidP="00224D15">
      <w:pPr>
        <w:pStyle w:val="Heading3"/>
        <w:jc w:val="both"/>
        <w:rPr>
          <w:sz w:val="28"/>
          <w:szCs w:val="28"/>
        </w:rPr>
      </w:pPr>
    </w:p>
    <w:sectPr w:rsidR="00AB7265" w:rsidRPr="008F7A6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C4" w:rsidRDefault="008E5CC4">
      <w:r>
        <w:separator/>
      </w:r>
    </w:p>
  </w:endnote>
  <w:endnote w:type="continuationSeparator" w:id="0">
    <w:p w:rsidR="008E5CC4" w:rsidRDefault="008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5D" w:rsidRDefault="005A4A5D" w:rsidP="00F658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A5D" w:rsidRDefault="005A4A5D" w:rsidP="00812E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5D" w:rsidRDefault="005A4A5D" w:rsidP="00F658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584">
      <w:rPr>
        <w:rStyle w:val="PageNumber"/>
        <w:noProof/>
      </w:rPr>
      <w:t>9</w:t>
    </w:r>
    <w:r>
      <w:rPr>
        <w:rStyle w:val="PageNumber"/>
      </w:rPr>
      <w:fldChar w:fldCharType="end"/>
    </w:r>
  </w:p>
  <w:p w:rsidR="005A4A5D" w:rsidRDefault="005A4A5D" w:rsidP="00812E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C4" w:rsidRDefault="008E5CC4">
      <w:r>
        <w:separator/>
      </w:r>
    </w:p>
  </w:footnote>
  <w:footnote w:type="continuationSeparator" w:id="0">
    <w:p w:rsidR="008E5CC4" w:rsidRDefault="008E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1096"/>
    <w:multiLevelType w:val="hybridMultilevel"/>
    <w:tmpl w:val="E706946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2D1046D"/>
    <w:multiLevelType w:val="hybridMultilevel"/>
    <w:tmpl w:val="137013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664"/>
    <w:multiLevelType w:val="hybridMultilevel"/>
    <w:tmpl w:val="AB649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59AB"/>
    <w:multiLevelType w:val="hybridMultilevel"/>
    <w:tmpl w:val="5DA281B4"/>
    <w:lvl w:ilvl="0" w:tplc="ACD4C28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E3561"/>
    <w:multiLevelType w:val="hybridMultilevel"/>
    <w:tmpl w:val="AF002A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C2859"/>
    <w:multiLevelType w:val="hybridMultilevel"/>
    <w:tmpl w:val="DE202722"/>
    <w:lvl w:ilvl="0" w:tplc="5A4EDFE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1FF36653"/>
    <w:multiLevelType w:val="hybridMultilevel"/>
    <w:tmpl w:val="6EF41054"/>
    <w:lvl w:ilvl="0" w:tplc="22346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C66A53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645683"/>
    <w:multiLevelType w:val="hybridMultilevel"/>
    <w:tmpl w:val="3EE8DD98"/>
    <w:lvl w:ilvl="0" w:tplc="C73CE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4B3505"/>
    <w:multiLevelType w:val="hybridMultilevel"/>
    <w:tmpl w:val="2E3E44BA"/>
    <w:lvl w:ilvl="0" w:tplc="22B4B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20EEA"/>
    <w:multiLevelType w:val="hybridMultilevel"/>
    <w:tmpl w:val="A4F03A18"/>
    <w:lvl w:ilvl="0" w:tplc="4B2646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31C1F"/>
    <w:multiLevelType w:val="hybridMultilevel"/>
    <w:tmpl w:val="114E503A"/>
    <w:lvl w:ilvl="0" w:tplc="ACD4C284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548B3320"/>
    <w:multiLevelType w:val="hybridMultilevel"/>
    <w:tmpl w:val="7E0E6A00"/>
    <w:lvl w:ilvl="0" w:tplc="D97C238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99749B7"/>
    <w:multiLevelType w:val="hybridMultilevel"/>
    <w:tmpl w:val="9D3470C6"/>
    <w:lvl w:ilvl="0" w:tplc="D8DC1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207C"/>
    <w:multiLevelType w:val="hybridMultilevel"/>
    <w:tmpl w:val="C1823FEE"/>
    <w:lvl w:ilvl="0" w:tplc="2234692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65CF0F53"/>
    <w:multiLevelType w:val="hybridMultilevel"/>
    <w:tmpl w:val="FD02BBB2"/>
    <w:lvl w:ilvl="0" w:tplc="ACD4C28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5F713F1"/>
    <w:multiLevelType w:val="hybridMultilevel"/>
    <w:tmpl w:val="D8E2E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C5BAF"/>
    <w:multiLevelType w:val="hybridMultilevel"/>
    <w:tmpl w:val="A9D038AE"/>
    <w:lvl w:ilvl="0" w:tplc="22346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370BC"/>
    <w:multiLevelType w:val="hybridMultilevel"/>
    <w:tmpl w:val="452041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06653"/>
    <w:multiLevelType w:val="hybridMultilevel"/>
    <w:tmpl w:val="EF3EB6BC"/>
    <w:lvl w:ilvl="0" w:tplc="4B264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E046686"/>
    <w:multiLevelType w:val="hybridMultilevel"/>
    <w:tmpl w:val="E972613A"/>
    <w:lvl w:ilvl="0" w:tplc="75443C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6"/>
  </w:num>
  <w:num w:numId="5">
    <w:abstractNumId w:val="13"/>
  </w:num>
  <w:num w:numId="6">
    <w:abstractNumId w:val="2"/>
  </w:num>
  <w:num w:numId="7">
    <w:abstractNumId w:val="17"/>
  </w:num>
  <w:num w:numId="8">
    <w:abstractNumId w:val="1"/>
  </w:num>
  <w:num w:numId="9">
    <w:abstractNumId w:val="5"/>
  </w:num>
  <w:num w:numId="10">
    <w:abstractNumId w:val="11"/>
  </w:num>
  <w:num w:numId="11">
    <w:abstractNumId w:val="19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38"/>
    <w:rsid w:val="00012504"/>
    <w:rsid w:val="00014E41"/>
    <w:rsid w:val="00017D97"/>
    <w:rsid w:val="00025F55"/>
    <w:rsid w:val="000349C8"/>
    <w:rsid w:val="000613F3"/>
    <w:rsid w:val="000649F5"/>
    <w:rsid w:val="00086A26"/>
    <w:rsid w:val="00096496"/>
    <w:rsid w:val="000A457D"/>
    <w:rsid w:val="000B7965"/>
    <w:rsid w:val="000D72DB"/>
    <w:rsid w:val="000F2D25"/>
    <w:rsid w:val="00106D75"/>
    <w:rsid w:val="001136FD"/>
    <w:rsid w:val="00113EC3"/>
    <w:rsid w:val="001246E3"/>
    <w:rsid w:val="00126AD0"/>
    <w:rsid w:val="001273EA"/>
    <w:rsid w:val="001304A9"/>
    <w:rsid w:val="00135062"/>
    <w:rsid w:val="00192EB7"/>
    <w:rsid w:val="00196EB8"/>
    <w:rsid w:val="001B4B4D"/>
    <w:rsid w:val="001D1B9A"/>
    <w:rsid w:val="00224D15"/>
    <w:rsid w:val="002363ED"/>
    <w:rsid w:val="00266010"/>
    <w:rsid w:val="002B3E4C"/>
    <w:rsid w:val="002B7510"/>
    <w:rsid w:val="003102FD"/>
    <w:rsid w:val="00362DAC"/>
    <w:rsid w:val="00397A40"/>
    <w:rsid w:val="003B0304"/>
    <w:rsid w:val="003B4531"/>
    <w:rsid w:val="003C0109"/>
    <w:rsid w:val="0040416A"/>
    <w:rsid w:val="004329B8"/>
    <w:rsid w:val="00442DD9"/>
    <w:rsid w:val="004649EE"/>
    <w:rsid w:val="00496E91"/>
    <w:rsid w:val="004A3BB2"/>
    <w:rsid w:val="004B0CCA"/>
    <w:rsid w:val="004D07D1"/>
    <w:rsid w:val="004D3CAC"/>
    <w:rsid w:val="004D76A7"/>
    <w:rsid w:val="00502C23"/>
    <w:rsid w:val="005323A2"/>
    <w:rsid w:val="00590C87"/>
    <w:rsid w:val="005A0779"/>
    <w:rsid w:val="005A2BFE"/>
    <w:rsid w:val="005A3AAB"/>
    <w:rsid w:val="005A4A5D"/>
    <w:rsid w:val="005A4E76"/>
    <w:rsid w:val="005B494C"/>
    <w:rsid w:val="005C6498"/>
    <w:rsid w:val="005D04C6"/>
    <w:rsid w:val="005E2D46"/>
    <w:rsid w:val="005E65CA"/>
    <w:rsid w:val="005E6998"/>
    <w:rsid w:val="005F1A54"/>
    <w:rsid w:val="00601B4C"/>
    <w:rsid w:val="00614DA6"/>
    <w:rsid w:val="00652124"/>
    <w:rsid w:val="00657E13"/>
    <w:rsid w:val="00662CC7"/>
    <w:rsid w:val="00663CBF"/>
    <w:rsid w:val="006A00C7"/>
    <w:rsid w:val="006A2927"/>
    <w:rsid w:val="006A3A98"/>
    <w:rsid w:val="006A417D"/>
    <w:rsid w:val="0071261D"/>
    <w:rsid w:val="00713CE0"/>
    <w:rsid w:val="00716C62"/>
    <w:rsid w:val="00737797"/>
    <w:rsid w:val="007568D2"/>
    <w:rsid w:val="00776051"/>
    <w:rsid w:val="0079429B"/>
    <w:rsid w:val="007A1917"/>
    <w:rsid w:val="007A523A"/>
    <w:rsid w:val="007C2F52"/>
    <w:rsid w:val="007C7EFC"/>
    <w:rsid w:val="00806BDA"/>
    <w:rsid w:val="00811A6D"/>
    <w:rsid w:val="00812EE7"/>
    <w:rsid w:val="0083431C"/>
    <w:rsid w:val="00862C0B"/>
    <w:rsid w:val="008761A1"/>
    <w:rsid w:val="008763F8"/>
    <w:rsid w:val="00884F93"/>
    <w:rsid w:val="008A126B"/>
    <w:rsid w:val="008C2705"/>
    <w:rsid w:val="008C3A4D"/>
    <w:rsid w:val="008E0BBB"/>
    <w:rsid w:val="008E5CC4"/>
    <w:rsid w:val="008F7A6E"/>
    <w:rsid w:val="00903535"/>
    <w:rsid w:val="00913406"/>
    <w:rsid w:val="00941484"/>
    <w:rsid w:val="0094632E"/>
    <w:rsid w:val="0095229E"/>
    <w:rsid w:val="00957897"/>
    <w:rsid w:val="00976A12"/>
    <w:rsid w:val="0099288F"/>
    <w:rsid w:val="009A0369"/>
    <w:rsid w:val="009D1B3D"/>
    <w:rsid w:val="00A06B53"/>
    <w:rsid w:val="00A4203D"/>
    <w:rsid w:val="00A65183"/>
    <w:rsid w:val="00A66584"/>
    <w:rsid w:val="00A91378"/>
    <w:rsid w:val="00A944CF"/>
    <w:rsid w:val="00AA3FCF"/>
    <w:rsid w:val="00AB1464"/>
    <w:rsid w:val="00AB1D30"/>
    <w:rsid w:val="00AB7265"/>
    <w:rsid w:val="00AC73C6"/>
    <w:rsid w:val="00AD0CD0"/>
    <w:rsid w:val="00AF2201"/>
    <w:rsid w:val="00AF4E86"/>
    <w:rsid w:val="00B10732"/>
    <w:rsid w:val="00B40A18"/>
    <w:rsid w:val="00B42D15"/>
    <w:rsid w:val="00B54041"/>
    <w:rsid w:val="00B74B8D"/>
    <w:rsid w:val="00B91668"/>
    <w:rsid w:val="00BA3FFA"/>
    <w:rsid w:val="00BA4BDA"/>
    <w:rsid w:val="00BA7D8D"/>
    <w:rsid w:val="00BB2261"/>
    <w:rsid w:val="00BB2CFC"/>
    <w:rsid w:val="00BB6737"/>
    <w:rsid w:val="00BC538F"/>
    <w:rsid w:val="00BC5C2A"/>
    <w:rsid w:val="00BD41D8"/>
    <w:rsid w:val="00BD534D"/>
    <w:rsid w:val="00BE5233"/>
    <w:rsid w:val="00C016CB"/>
    <w:rsid w:val="00C50C1A"/>
    <w:rsid w:val="00C513B6"/>
    <w:rsid w:val="00C61A08"/>
    <w:rsid w:val="00C832D7"/>
    <w:rsid w:val="00C83985"/>
    <w:rsid w:val="00C93B7B"/>
    <w:rsid w:val="00CA2D59"/>
    <w:rsid w:val="00CE2FED"/>
    <w:rsid w:val="00CF27A8"/>
    <w:rsid w:val="00CF705D"/>
    <w:rsid w:val="00D01081"/>
    <w:rsid w:val="00D116FA"/>
    <w:rsid w:val="00D41850"/>
    <w:rsid w:val="00D511AD"/>
    <w:rsid w:val="00D65944"/>
    <w:rsid w:val="00D70738"/>
    <w:rsid w:val="00D72857"/>
    <w:rsid w:val="00D76467"/>
    <w:rsid w:val="00D82AF1"/>
    <w:rsid w:val="00D93A3A"/>
    <w:rsid w:val="00D94F46"/>
    <w:rsid w:val="00DA7F89"/>
    <w:rsid w:val="00DB2FFF"/>
    <w:rsid w:val="00DB4986"/>
    <w:rsid w:val="00DC6839"/>
    <w:rsid w:val="00DE0557"/>
    <w:rsid w:val="00E40EB5"/>
    <w:rsid w:val="00E55E33"/>
    <w:rsid w:val="00E67E67"/>
    <w:rsid w:val="00EA0E52"/>
    <w:rsid w:val="00F044C4"/>
    <w:rsid w:val="00F078CE"/>
    <w:rsid w:val="00F132A1"/>
    <w:rsid w:val="00F16E1E"/>
    <w:rsid w:val="00F555EF"/>
    <w:rsid w:val="00F62103"/>
    <w:rsid w:val="00F65834"/>
    <w:rsid w:val="00F76623"/>
    <w:rsid w:val="00F8182B"/>
    <w:rsid w:val="00F91C38"/>
    <w:rsid w:val="00F92E3A"/>
    <w:rsid w:val="00F946F6"/>
    <w:rsid w:val="00F94DA2"/>
    <w:rsid w:val="00FA018A"/>
    <w:rsid w:val="00FA7C71"/>
    <w:rsid w:val="00FC7BD9"/>
    <w:rsid w:val="00FD065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5CEF8"/>
  <w15:docId w15:val="{AA6B64A0-CE10-4975-9881-0D7F3358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7A52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2E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2EE7"/>
  </w:style>
  <w:style w:type="paragraph" w:styleId="NormalWeb">
    <w:name w:val="Normal (Web)"/>
    <w:basedOn w:val="Normal"/>
    <w:rsid w:val="00BA3FFA"/>
    <w:pPr>
      <w:spacing w:before="100" w:beforeAutospacing="1" w:after="100" w:afterAutospacing="1"/>
    </w:pPr>
  </w:style>
  <w:style w:type="paragraph" w:styleId="Header">
    <w:name w:val="header"/>
    <w:basedOn w:val="Normal"/>
    <w:rsid w:val="00F92E3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1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2344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УСТАВ</vt:lpstr>
      <vt:lpstr>УСТАВ</vt:lpstr>
    </vt:vector>
  </TitlesOfParts>
  <Company>&lt;arabianhorse&gt;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REKIC</dc:creator>
  <cp:lastModifiedBy>Потребител на Windows</cp:lastModifiedBy>
  <cp:revision>4</cp:revision>
  <cp:lastPrinted>2010-03-30T07:56:00Z</cp:lastPrinted>
  <dcterms:created xsi:type="dcterms:W3CDTF">2019-01-02T22:22:00Z</dcterms:created>
  <dcterms:modified xsi:type="dcterms:W3CDTF">2019-07-08T09:43:00Z</dcterms:modified>
</cp:coreProperties>
</file>